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7F" w:rsidRPr="005F43C9" w:rsidRDefault="00E6217F" w:rsidP="005F43C9">
      <w:pPr>
        <w:spacing w:after="0" w:line="240" w:lineRule="auto"/>
        <w:ind w:firstLine="708"/>
        <w:jc w:val="center"/>
        <w:rPr>
          <w:rFonts w:ascii="Times New Roman" w:eastAsia="Times New Roman" w:hAnsi="Times New Roman" w:cs="Times New Roman"/>
          <w:i/>
          <w:sz w:val="28"/>
          <w:szCs w:val="28"/>
        </w:rPr>
      </w:pPr>
      <w:r w:rsidRPr="005F43C9">
        <w:rPr>
          <w:rFonts w:ascii="Times New Roman" w:eastAsia="Times New Roman" w:hAnsi="Times New Roman" w:cs="Times New Roman"/>
          <w:i/>
          <w:sz w:val="28"/>
          <w:szCs w:val="28"/>
        </w:rPr>
        <w:t>" Проект- программа -результат"</w:t>
      </w:r>
    </w:p>
    <w:p w:rsidR="00E44F9E" w:rsidRDefault="00E44F9E" w:rsidP="00E6217F">
      <w:pPr>
        <w:spacing w:after="0" w:line="240" w:lineRule="auto"/>
        <w:ind w:firstLine="708"/>
        <w:jc w:val="both"/>
        <w:rPr>
          <w:rFonts w:ascii="Times New Roman" w:eastAsia="Times New Roman" w:hAnsi="Times New Roman" w:cs="Times New Roman"/>
          <w:b/>
          <w:sz w:val="28"/>
          <w:szCs w:val="28"/>
        </w:rPr>
      </w:pPr>
    </w:p>
    <w:p w:rsidR="00505450" w:rsidRDefault="00AD1905" w:rsidP="00234FC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E44F9E">
        <w:rPr>
          <w:rFonts w:ascii="Times New Roman" w:eastAsia="Times New Roman" w:hAnsi="Times New Roman" w:cs="Times New Roman"/>
          <w:b/>
          <w:sz w:val="28"/>
          <w:szCs w:val="28"/>
        </w:rPr>
        <w:t>ыб</w:t>
      </w:r>
      <w:r w:rsidR="00505450">
        <w:rPr>
          <w:rFonts w:ascii="Times New Roman" w:eastAsia="Times New Roman" w:hAnsi="Times New Roman" w:cs="Times New Roman"/>
          <w:b/>
          <w:sz w:val="28"/>
          <w:szCs w:val="28"/>
        </w:rPr>
        <w:t>р</w:t>
      </w:r>
      <w:r w:rsidR="003707ED">
        <w:rPr>
          <w:rFonts w:ascii="Times New Roman" w:eastAsia="Times New Roman" w:hAnsi="Times New Roman" w:cs="Times New Roman"/>
          <w:b/>
          <w:sz w:val="28"/>
          <w:szCs w:val="28"/>
        </w:rPr>
        <w:t>ать</w:t>
      </w:r>
      <w:r w:rsidR="00994D3C">
        <w:rPr>
          <w:rFonts w:ascii="Times New Roman" w:eastAsia="Times New Roman" w:hAnsi="Times New Roman" w:cs="Times New Roman"/>
          <w:b/>
          <w:sz w:val="28"/>
          <w:szCs w:val="28"/>
        </w:rPr>
        <w:t xml:space="preserve"> </w:t>
      </w:r>
      <w:r w:rsidR="006D0086">
        <w:rPr>
          <w:rFonts w:ascii="Times New Roman" w:eastAsia="Times New Roman" w:hAnsi="Times New Roman" w:cs="Times New Roman"/>
          <w:b/>
          <w:sz w:val="28"/>
          <w:szCs w:val="28"/>
        </w:rPr>
        <w:t>т</w:t>
      </w:r>
      <w:r w:rsidR="006D0086" w:rsidRPr="00505450">
        <w:rPr>
          <w:rFonts w:ascii="Times New Roman" w:eastAsia="Times New Roman" w:hAnsi="Times New Roman" w:cs="Times New Roman"/>
          <w:b/>
          <w:sz w:val="28"/>
          <w:szCs w:val="28"/>
        </w:rPr>
        <w:t>о, что</w:t>
      </w:r>
      <w:r w:rsidR="00505450" w:rsidRPr="00505450">
        <w:rPr>
          <w:rFonts w:ascii="Times New Roman" w:eastAsia="Times New Roman" w:hAnsi="Times New Roman" w:cs="Times New Roman"/>
          <w:b/>
          <w:sz w:val="28"/>
          <w:szCs w:val="28"/>
        </w:rPr>
        <w:t xml:space="preserve"> тебе по душе</w:t>
      </w:r>
    </w:p>
    <w:p w:rsidR="005B0C37" w:rsidRDefault="005B0C37" w:rsidP="00234FC3">
      <w:pPr>
        <w:spacing w:after="0" w:line="240" w:lineRule="auto"/>
        <w:jc w:val="center"/>
        <w:rPr>
          <w:rFonts w:ascii="Times New Roman" w:eastAsia="Times New Roman" w:hAnsi="Times New Roman" w:cs="Times New Roman"/>
          <w:b/>
          <w:sz w:val="28"/>
          <w:szCs w:val="28"/>
        </w:rPr>
      </w:pPr>
      <w:bookmarkStart w:id="0" w:name="_GoBack"/>
      <w:bookmarkEnd w:id="0"/>
    </w:p>
    <w:p w:rsidR="00234FC3" w:rsidRDefault="00234FC3" w:rsidP="00234FC3">
      <w:pPr>
        <w:pStyle w:val="a6"/>
        <w:jc w:val="right"/>
        <w:rPr>
          <w:rFonts w:ascii="Times New Roman" w:hAnsi="Times New Roman" w:cs="Times New Roman"/>
        </w:rPr>
      </w:pPr>
      <w:r>
        <w:rPr>
          <w:rFonts w:ascii="Times New Roman" w:hAnsi="Times New Roman" w:cs="Times New Roman"/>
        </w:rPr>
        <w:t>Мякишева Тамара Васильевна, заместитель директора МБОУ «Лицей»,</w:t>
      </w:r>
    </w:p>
    <w:p w:rsidR="00234FC3" w:rsidRDefault="00234FC3" w:rsidP="00234FC3">
      <w:pPr>
        <w:pStyle w:val="a6"/>
        <w:jc w:val="right"/>
        <w:rPr>
          <w:rFonts w:ascii="Times New Roman" w:hAnsi="Times New Roman" w:cs="Times New Roman"/>
        </w:rPr>
      </w:pPr>
      <w:proofErr w:type="spellStart"/>
      <w:r>
        <w:rPr>
          <w:rFonts w:ascii="Times New Roman" w:hAnsi="Times New Roman" w:cs="Times New Roman"/>
        </w:rPr>
        <w:t>Корягина</w:t>
      </w:r>
      <w:proofErr w:type="spellEnd"/>
      <w:r>
        <w:rPr>
          <w:rFonts w:ascii="Times New Roman" w:hAnsi="Times New Roman" w:cs="Times New Roman"/>
        </w:rPr>
        <w:t xml:space="preserve"> Дарья Юрьевна, педагог-психолог МБОУ «Лицей»</w:t>
      </w:r>
    </w:p>
    <w:p w:rsidR="00E6217F" w:rsidRPr="00AD1905" w:rsidRDefault="001B1ACF" w:rsidP="00AD1905">
      <w:pPr>
        <w:spacing w:after="0"/>
        <w:jc w:val="both"/>
        <w:rPr>
          <w:rFonts w:ascii="Times New Roman" w:eastAsia="Times New Roman" w:hAnsi="Times New Roman" w:cs="Times New Roman"/>
          <w:i/>
          <w:sz w:val="28"/>
          <w:szCs w:val="28"/>
        </w:rPr>
      </w:pPr>
      <w:r w:rsidRPr="00AD1905">
        <w:rPr>
          <w:rFonts w:ascii="Times New Roman" w:eastAsia="Times New Roman" w:hAnsi="Times New Roman" w:cs="Times New Roman"/>
          <w:i/>
          <w:sz w:val="28"/>
          <w:szCs w:val="28"/>
        </w:rPr>
        <w:t>"Иметь силы выбрать то, что тебе по душе, и уже не отступать"</w:t>
      </w:r>
      <w:r w:rsidR="006D0086">
        <w:rPr>
          <w:rFonts w:ascii="Times New Roman" w:eastAsia="Times New Roman" w:hAnsi="Times New Roman" w:cs="Times New Roman"/>
          <w:i/>
          <w:sz w:val="28"/>
          <w:szCs w:val="28"/>
        </w:rPr>
        <w:t xml:space="preserve">- </w:t>
      </w:r>
      <w:r w:rsidR="006D0086" w:rsidRPr="00AD1905">
        <w:rPr>
          <w:rFonts w:ascii="Times New Roman" w:eastAsia="Times New Roman" w:hAnsi="Times New Roman" w:cs="Times New Roman"/>
          <w:i/>
          <w:sz w:val="28"/>
          <w:szCs w:val="28"/>
        </w:rPr>
        <w:t>так рассуждал</w:t>
      </w:r>
      <w:r w:rsidR="00077F53" w:rsidRPr="00AD1905">
        <w:rPr>
          <w:rFonts w:ascii="Times New Roman" w:eastAsia="Times New Roman" w:hAnsi="Times New Roman" w:cs="Times New Roman"/>
          <w:i/>
          <w:sz w:val="28"/>
          <w:szCs w:val="28"/>
        </w:rPr>
        <w:t xml:space="preserve"> об </w:t>
      </w:r>
      <w:r w:rsidR="006D0086">
        <w:rPr>
          <w:rFonts w:ascii="Times New Roman" w:eastAsia="Times New Roman" w:hAnsi="Times New Roman" w:cs="Times New Roman"/>
          <w:i/>
          <w:sz w:val="28"/>
          <w:szCs w:val="28"/>
        </w:rPr>
        <w:t xml:space="preserve">целеустремленности и </w:t>
      </w:r>
      <w:r w:rsidR="00077F53" w:rsidRPr="00AD1905">
        <w:rPr>
          <w:rFonts w:ascii="Times New Roman" w:eastAsia="Times New Roman" w:hAnsi="Times New Roman" w:cs="Times New Roman"/>
          <w:i/>
          <w:sz w:val="28"/>
          <w:szCs w:val="28"/>
        </w:rPr>
        <w:t xml:space="preserve">ответственности </w:t>
      </w:r>
      <w:r w:rsidR="006D0086">
        <w:rPr>
          <w:rFonts w:ascii="Times New Roman" w:eastAsia="Times New Roman" w:hAnsi="Times New Roman" w:cs="Times New Roman"/>
          <w:i/>
          <w:sz w:val="28"/>
          <w:szCs w:val="28"/>
        </w:rPr>
        <w:t xml:space="preserve">в </w:t>
      </w:r>
      <w:r w:rsidR="00077F53" w:rsidRPr="00AD1905">
        <w:rPr>
          <w:rFonts w:ascii="Times New Roman" w:eastAsia="Times New Roman" w:hAnsi="Times New Roman" w:cs="Times New Roman"/>
          <w:i/>
          <w:sz w:val="28"/>
          <w:szCs w:val="28"/>
        </w:rPr>
        <w:t>жизненно</w:t>
      </w:r>
      <w:r w:rsidR="006D0086">
        <w:rPr>
          <w:rFonts w:ascii="Times New Roman" w:eastAsia="Times New Roman" w:hAnsi="Times New Roman" w:cs="Times New Roman"/>
          <w:i/>
          <w:sz w:val="28"/>
          <w:szCs w:val="28"/>
        </w:rPr>
        <w:t>м выборе</w:t>
      </w:r>
      <w:r w:rsidR="00077F53" w:rsidRPr="00AD1905">
        <w:rPr>
          <w:rFonts w:ascii="Times New Roman" w:hAnsi="Times New Roman" w:cs="Times New Roman"/>
          <w:i/>
          <w:sz w:val="28"/>
          <w:szCs w:val="28"/>
          <w:shd w:val="clear" w:color="auto" w:fill="FFFFFF"/>
        </w:rPr>
        <w:t xml:space="preserve"> французский писатель и философ </w:t>
      </w:r>
      <w:r w:rsidR="00077F53" w:rsidRPr="00AD1905">
        <w:rPr>
          <w:rFonts w:ascii="Times New Roman" w:eastAsia="Times New Roman" w:hAnsi="Times New Roman" w:cs="Times New Roman"/>
          <w:i/>
          <w:iCs/>
          <w:sz w:val="28"/>
          <w:szCs w:val="28"/>
        </w:rPr>
        <w:t>Альбер Камю</w:t>
      </w:r>
      <w:r w:rsidR="00F53C7B" w:rsidRPr="00AD1905">
        <w:rPr>
          <w:rFonts w:ascii="Times New Roman" w:eastAsia="Times New Roman" w:hAnsi="Times New Roman" w:cs="Times New Roman"/>
          <w:i/>
          <w:iCs/>
          <w:sz w:val="28"/>
          <w:szCs w:val="28"/>
        </w:rPr>
        <w:t xml:space="preserve">, </w:t>
      </w:r>
      <w:r w:rsidR="00E44F9E" w:rsidRPr="00AD1905">
        <w:rPr>
          <w:rFonts w:ascii="Times New Roman" w:hAnsi="Times New Roman" w:cs="Times New Roman"/>
          <w:i/>
          <w:sz w:val="28"/>
          <w:szCs w:val="28"/>
          <w:shd w:val="clear" w:color="auto" w:fill="FFFFFF"/>
        </w:rPr>
        <w:t>лауреат Нобелевской премии по литературе</w:t>
      </w:r>
      <w:r w:rsidR="00971238">
        <w:rPr>
          <w:rFonts w:ascii="Times New Roman" w:hAnsi="Times New Roman" w:cs="Times New Roman"/>
          <w:i/>
          <w:sz w:val="28"/>
          <w:szCs w:val="28"/>
          <w:shd w:val="clear" w:color="auto" w:fill="FFFFFF"/>
        </w:rPr>
        <w:t>,</w:t>
      </w:r>
      <w:r w:rsidR="00E6217F" w:rsidRPr="00AD1905">
        <w:rPr>
          <w:rFonts w:ascii="Times New Roman" w:hAnsi="Times New Roman" w:cs="Times New Roman"/>
          <w:i/>
          <w:sz w:val="28"/>
          <w:szCs w:val="28"/>
          <w:shd w:val="clear" w:color="auto" w:fill="FFFFFF"/>
        </w:rPr>
        <w:t>получи</w:t>
      </w:r>
      <w:r w:rsidR="00077F53" w:rsidRPr="00AD1905">
        <w:rPr>
          <w:rFonts w:ascii="Times New Roman" w:hAnsi="Times New Roman" w:cs="Times New Roman"/>
          <w:i/>
          <w:sz w:val="28"/>
          <w:szCs w:val="28"/>
          <w:shd w:val="clear" w:color="auto" w:fill="FFFFFF"/>
        </w:rPr>
        <w:t>вший</w:t>
      </w:r>
      <w:r w:rsidR="00E6217F" w:rsidRPr="00AD1905">
        <w:rPr>
          <w:rFonts w:ascii="Times New Roman" w:hAnsi="Times New Roman" w:cs="Times New Roman"/>
          <w:i/>
          <w:sz w:val="28"/>
          <w:szCs w:val="28"/>
          <w:shd w:val="clear" w:color="auto" w:fill="FFFFFF"/>
        </w:rPr>
        <w:t xml:space="preserve"> нарицательное</w:t>
      </w:r>
      <w:r w:rsidR="00F53C7B" w:rsidRPr="00AD1905">
        <w:rPr>
          <w:rFonts w:ascii="Times New Roman" w:hAnsi="Times New Roman" w:cs="Times New Roman"/>
          <w:i/>
          <w:sz w:val="28"/>
          <w:szCs w:val="28"/>
          <w:shd w:val="clear" w:color="auto" w:fill="FFFFFF"/>
        </w:rPr>
        <w:t xml:space="preserve"> имя при жизни «Совесть Запада»</w:t>
      </w:r>
      <w:r w:rsidR="00077F53" w:rsidRPr="00AD1905">
        <w:rPr>
          <w:rFonts w:ascii="Times New Roman" w:hAnsi="Times New Roman" w:cs="Times New Roman"/>
          <w:i/>
          <w:sz w:val="28"/>
          <w:szCs w:val="28"/>
          <w:shd w:val="clear" w:color="auto" w:fill="FFFFFF"/>
        </w:rPr>
        <w:t>.</w:t>
      </w:r>
    </w:p>
    <w:p w:rsidR="00103941" w:rsidRPr="001B1ACF" w:rsidRDefault="00E6217F" w:rsidP="00971238">
      <w:pPr>
        <w:spacing w:after="0"/>
        <w:jc w:val="both"/>
        <w:rPr>
          <w:rFonts w:ascii="Times New Roman" w:eastAsia="Times New Roman" w:hAnsi="Times New Roman" w:cs="Times New Roman"/>
          <w:sz w:val="28"/>
          <w:szCs w:val="28"/>
        </w:rPr>
      </w:pPr>
      <w:r w:rsidRPr="00F53C7B">
        <w:rPr>
          <w:rFonts w:ascii="Times New Roman" w:eastAsia="Times New Roman" w:hAnsi="Times New Roman" w:cs="Times New Roman"/>
          <w:sz w:val="28"/>
          <w:szCs w:val="28"/>
        </w:rPr>
        <w:t>О</w:t>
      </w:r>
      <w:r w:rsidR="00F53C7B">
        <w:rPr>
          <w:rFonts w:ascii="Times New Roman" w:eastAsia="Times New Roman" w:hAnsi="Times New Roman" w:cs="Times New Roman"/>
          <w:sz w:val="28"/>
          <w:szCs w:val="28"/>
        </w:rPr>
        <w:t>пределиться с тем, что "по душе"</w:t>
      </w:r>
      <w:r w:rsidR="006D0086">
        <w:rPr>
          <w:rFonts w:ascii="Times New Roman" w:eastAsia="Times New Roman" w:hAnsi="Times New Roman" w:cs="Times New Roman"/>
          <w:sz w:val="28"/>
          <w:szCs w:val="28"/>
        </w:rPr>
        <w:t xml:space="preserve"> и получить возможность быть</w:t>
      </w:r>
      <w:r w:rsidR="006D0086" w:rsidRPr="00F53C7B">
        <w:rPr>
          <w:rFonts w:ascii="Times New Roman" w:eastAsia="Times New Roman" w:hAnsi="Times New Roman" w:cs="Times New Roman"/>
          <w:sz w:val="28"/>
          <w:szCs w:val="28"/>
        </w:rPr>
        <w:t>полноправно включенным</w:t>
      </w:r>
      <w:r w:rsidRPr="00F53C7B">
        <w:rPr>
          <w:rFonts w:ascii="Times New Roman" w:eastAsia="Times New Roman" w:hAnsi="Times New Roman" w:cs="Times New Roman"/>
          <w:sz w:val="28"/>
          <w:szCs w:val="28"/>
        </w:rPr>
        <w:t xml:space="preserve"> в общество - ключевой смысл понятия социализация. </w:t>
      </w:r>
      <w:r w:rsidR="00226537">
        <w:rPr>
          <w:rFonts w:ascii="Times New Roman" w:eastAsia="Times New Roman" w:hAnsi="Times New Roman" w:cs="Times New Roman"/>
          <w:sz w:val="28"/>
          <w:szCs w:val="28"/>
        </w:rPr>
        <w:t xml:space="preserve">Ученые </w:t>
      </w:r>
      <w:r w:rsidRPr="00F53C7B">
        <w:rPr>
          <w:rFonts w:ascii="Times New Roman" w:eastAsia="Times New Roman" w:hAnsi="Times New Roman" w:cs="Times New Roman"/>
          <w:sz w:val="28"/>
          <w:szCs w:val="28"/>
        </w:rPr>
        <w:t xml:space="preserve">выделяют </w:t>
      </w:r>
      <w:r w:rsidR="007F6ADF" w:rsidRPr="00F53C7B">
        <w:rPr>
          <w:rFonts w:ascii="Times New Roman" w:hAnsi="Times New Roman" w:cs="Times New Roman"/>
          <w:sz w:val="28"/>
          <w:szCs w:val="28"/>
        </w:rPr>
        <w:t xml:space="preserve">нескольких этапов, стадий </w:t>
      </w:r>
      <w:r w:rsidR="00077F53" w:rsidRPr="00F53C7B">
        <w:rPr>
          <w:rFonts w:ascii="Times New Roman" w:hAnsi="Times New Roman" w:cs="Times New Roman"/>
          <w:sz w:val="28"/>
          <w:szCs w:val="28"/>
        </w:rPr>
        <w:t>п</w:t>
      </w:r>
      <w:r w:rsidR="007F6ADF" w:rsidRPr="00F53C7B">
        <w:rPr>
          <w:rFonts w:ascii="Times New Roman" w:hAnsi="Times New Roman" w:cs="Times New Roman"/>
          <w:sz w:val="28"/>
          <w:szCs w:val="28"/>
        </w:rPr>
        <w:t xml:space="preserve">роцесса </w:t>
      </w:r>
      <w:r w:rsidRPr="00F53C7B">
        <w:rPr>
          <w:rFonts w:ascii="Times New Roman" w:hAnsi="Times New Roman" w:cs="Times New Roman"/>
          <w:sz w:val="28"/>
          <w:szCs w:val="28"/>
        </w:rPr>
        <w:t>социализации</w:t>
      </w:r>
      <w:r w:rsidR="00F53C7B">
        <w:rPr>
          <w:rFonts w:ascii="Times New Roman" w:hAnsi="Times New Roman" w:cs="Times New Roman"/>
          <w:sz w:val="28"/>
          <w:szCs w:val="28"/>
        </w:rPr>
        <w:t>.</w:t>
      </w:r>
      <w:r w:rsidR="00077F53">
        <w:rPr>
          <w:rFonts w:ascii="Times New Roman" w:eastAsia="Times New Roman" w:hAnsi="Times New Roman" w:cs="Times New Roman"/>
          <w:sz w:val="28"/>
          <w:szCs w:val="28"/>
        </w:rPr>
        <w:t>Ш</w:t>
      </w:r>
      <w:r w:rsidR="00103941" w:rsidRPr="001B1ACF">
        <w:rPr>
          <w:rFonts w:ascii="Times New Roman" w:eastAsia="Times New Roman" w:hAnsi="Times New Roman" w:cs="Times New Roman"/>
          <w:sz w:val="28"/>
          <w:szCs w:val="28"/>
        </w:rPr>
        <w:t>кола как общественный институт присутствует в самых на</w:t>
      </w:r>
      <w:r w:rsidR="00226537">
        <w:rPr>
          <w:rFonts w:ascii="Times New Roman" w:eastAsia="Times New Roman" w:hAnsi="Times New Roman" w:cs="Times New Roman"/>
          <w:sz w:val="28"/>
          <w:szCs w:val="28"/>
        </w:rPr>
        <w:t xml:space="preserve">чальных, и от этого, возможно, на </w:t>
      </w:r>
      <w:r w:rsidR="00103941" w:rsidRPr="001B1ACF">
        <w:rPr>
          <w:rFonts w:ascii="Times New Roman" w:eastAsia="Times New Roman" w:hAnsi="Times New Roman" w:cs="Times New Roman"/>
          <w:sz w:val="28"/>
          <w:szCs w:val="28"/>
        </w:rPr>
        <w:t>самых фундаментальных</w:t>
      </w:r>
      <w:r w:rsidR="00226537">
        <w:rPr>
          <w:rFonts w:ascii="Times New Roman" w:eastAsia="Times New Roman" w:hAnsi="Times New Roman" w:cs="Times New Roman"/>
          <w:sz w:val="28"/>
          <w:szCs w:val="28"/>
        </w:rPr>
        <w:t xml:space="preserve"> этапах</w:t>
      </w:r>
      <w:r w:rsidR="00103941" w:rsidRPr="001B1ACF">
        <w:rPr>
          <w:rFonts w:ascii="Times New Roman" w:eastAsia="Times New Roman" w:hAnsi="Times New Roman" w:cs="Times New Roman"/>
          <w:sz w:val="28"/>
          <w:szCs w:val="28"/>
        </w:rPr>
        <w:t>.</w:t>
      </w:r>
    </w:p>
    <w:p w:rsidR="007579CC" w:rsidRPr="001B1ACF" w:rsidRDefault="00F12B2B" w:rsidP="00971238">
      <w:pPr>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Профориентация</w:t>
      </w:r>
      <w:r w:rsidR="006D0086">
        <w:rPr>
          <w:rFonts w:ascii="Times New Roman" w:eastAsia="Times New Roman" w:hAnsi="Times New Roman" w:cs="Times New Roman"/>
          <w:sz w:val="28"/>
          <w:szCs w:val="28"/>
        </w:rPr>
        <w:t>,</w:t>
      </w:r>
      <w:r w:rsidRPr="001B1ACF">
        <w:rPr>
          <w:rFonts w:ascii="Times New Roman" w:eastAsia="Times New Roman" w:hAnsi="Times New Roman" w:cs="Times New Roman"/>
          <w:sz w:val="28"/>
          <w:szCs w:val="28"/>
        </w:rPr>
        <w:t xml:space="preserve"> как часть социализации</w:t>
      </w:r>
      <w:r w:rsidR="006D0086">
        <w:rPr>
          <w:rFonts w:ascii="Times New Roman" w:eastAsia="Times New Roman" w:hAnsi="Times New Roman" w:cs="Times New Roman"/>
          <w:sz w:val="28"/>
          <w:szCs w:val="28"/>
        </w:rPr>
        <w:t>, с одной стороны -</w:t>
      </w:r>
      <w:r w:rsidRPr="006D0086">
        <w:rPr>
          <w:rFonts w:ascii="Times New Roman" w:eastAsia="Times New Roman" w:hAnsi="Times New Roman" w:cs="Times New Roman"/>
          <w:sz w:val="28"/>
          <w:szCs w:val="28"/>
        </w:rPr>
        <w:t>привычная</w:t>
      </w:r>
      <w:r w:rsidRPr="001B1ACF">
        <w:rPr>
          <w:rFonts w:ascii="Times New Roman" w:eastAsia="Times New Roman" w:hAnsi="Times New Roman" w:cs="Times New Roman"/>
          <w:sz w:val="28"/>
          <w:szCs w:val="28"/>
        </w:rPr>
        <w:t xml:space="preserve"> деятельность лю</w:t>
      </w:r>
      <w:r w:rsidR="006D0086">
        <w:rPr>
          <w:rFonts w:ascii="Times New Roman" w:eastAsia="Times New Roman" w:hAnsi="Times New Roman" w:cs="Times New Roman"/>
          <w:sz w:val="28"/>
          <w:szCs w:val="28"/>
        </w:rPr>
        <w:t>бой образовательной организации, с другой – требует от школы постоянного обновления, чтобы не потерять.Своя система</w:t>
      </w:r>
      <w:r w:rsidRPr="001B1ACF">
        <w:rPr>
          <w:rFonts w:ascii="Times New Roman" w:eastAsia="Times New Roman" w:hAnsi="Times New Roman" w:cs="Times New Roman"/>
          <w:sz w:val="28"/>
          <w:szCs w:val="28"/>
        </w:rPr>
        <w:t xml:space="preserve"> в этом направлении</w:t>
      </w:r>
      <w:r w:rsidR="00103941" w:rsidRPr="001B1ACF">
        <w:rPr>
          <w:rFonts w:ascii="Times New Roman" w:eastAsia="Times New Roman" w:hAnsi="Times New Roman" w:cs="Times New Roman"/>
          <w:sz w:val="28"/>
          <w:szCs w:val="28"/>
        </w:rPr>
        <w:t xml:space="preserve"> есть и у лицея. Педагогам понятно, что в</w:t>
      </w:r>
      <w:r w:rsidRPr="001B1ACF">
        <w:rPr>
          <w:rFonts w:ascii="Times New Roman" w:eastAsia="Times New Roman" w:hAnsi="Times New Roman" w:cs="Times New Roman"/>
          <w:sz w:val="28"/>
          <w:szCs w:val="28"/>
        </w:rPr>
        <w:t>ыстраивать целенаправленную профориентационную деятельность следует исходя из условий, сложившихся в школе и окружающем социуме. Возможно, что опыт сложившийся в лицее города Арзамаса, имеющим физико-математический профиль, будет важен другим образовательным организациям.</w:t>
      </w:r>
    </w:p>
    <w:p w:rsidR="0027702B" w:rsidRPr="001B1ACF" w:rsidRDefault="00F12B2B" w:rsidP="00971238">
      <w:pPr>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Итак, углубленное изучение физики и математики, первый</w:t>
      </w:r>
      <w:r w:rsidR="00103941" w:rsidRPr="001B1ACF">
        <w:rPr>
          <w:rFonts w:ascii="Times New Roman" w:eastAsia="Times New Roman" w:hAnsi="Times New Roman" w:cs="Times New Roman"/>
          <w:sz w:val="28"/>
          <w:szCs w:val="28"/>
        </w:rPr>
        <w:t xml:space="preserve"> и важнейший</w:t>
      </w:r>
      <w:r w:rsidRPr="001B1ACF">
        <w:rPr>
          <w:rFonts w:ascii="Times New Roman" w:eastAsia="Times New Roman" w:hAnsi="Times New Roman" w:cs="Times New Roman"/>
          <w:sz w:val="28"/>
          <w:szCs w:val="28"/>
        </w:rPr>
        <w:t xml:space="preserve"> фактор, который влияет на выбор форм и спос</w:t>
      </w:r>
      <w:r w:rsidR="00077F53">
        <w:rPr>
          <w:rFonts w:ascii="Times New Roman" w:eastAsia="Times New Roman" w:hAnsi="Times New Roman" w:cs="Times New Roman"/>
          <w:sz w:val="28"/>
          <w:szCs w:val="28"/>
        </w:rPr>
        <w:t>обов</w:t>
      </w:r>
      <w:r w:rsidRPr="001B1ACF">
        <w:rPr>
          <w:rFonts w:ascii="Times New Roman" w:eastAsia="Times New Roman" w:hAnsi="Times New Roman" w:cs="Times New Roman"/>
          <w:sz w:val="28"/>
          <w:szCs w:val="28"/>
        </w:rPr>
        <w:t xml:space="preserve"> приложения </w:t>
      </w:r>
      <w:r w:rsidR="00674CAA" w:rsidRPr="001B1ACF">
        <w:rPr>
          <w:rFonts w:ascii="Times New Roman" w:eastAsia="Times New Roman" w:hAnsi="Times New Roman" w:cs="Times New Roman"/>
          <w:sz w:val="28"/>
          <w:szCs w:val="28"/>
        </w:rPr>
        <w:t>технических возможностей</w:t>
      </w:r>
      <w:r w:rsidR="00077F53">
        <w:rPr>
          <w:rFonts w:ascii="Times New Roman" w:eastAsia="Times New Roman" w:hAnsi="Times New Roman" w:cs="Times New Roman"/>
          <w:sz w:val="28"/>
          <w:szCs w:val="28"/>
        </w:rPr>
        <w:t xml:space="preserve"> лицеистов</w:t>
      </w:r>
      <w:r w:rsidR="00674CAA" w:rsidRPr="001B1ACF">
        <w:rPr>
          <w:rFonts w:ascii="Times New Roman" w:eastAsia="Times New Roman" w:hAnsi="Times New Roman" w:cs="Times New Roman"/>
          <w:sz w:val="28"/>
          <w:szCs w:val="28"/>
        </w:rPr>
        <w:t xml:space="preserve"> и </w:t>
      </w:r>
      <w:r w:rsidRPr="001B1ACF">
        <w:rPr>
          <w:rFonts w:ascii="Times New Roman" w:eastAsia="Times New Roman" w:hAnsi="Times New Roman" w:cs="Times New Roman"/>
          <w:sz w:val="28"/>
          <w:szCs w:val="28"/>
        </w:rPr>
        <w:t xml:space="preserve">потенциальному </w:t>
      </w:r>
      <w:r w:rsidR="0027702B" w:rsidRPr="001B1ACF">
        <w:rPr>
          <w:rFonts w:ascii="Times New Roman" w:eastAsia="Times New Roman" w:hAnsi="Times New Roman" w:cs="Times New Roman"/>
          <w:sz w:val="28"/>
          <w:szCs w:val="28"/>
        </w:rPr>
        <w:t xml:space="preserve">выбору </w:t>
      </w:r>
      <w:r w:rsidRPr="001B1ACF">
        <w:rPr>
          <w:rFonts w:ascii="Times New Roman" w:eastAsia="Times New Roman" w:hAnsi="Times New Roman" w:cs="Times New Roman"/>
          <w:sz w:val="28"/>
          <w:szCs w:val="28"/>
        </w:rPr>
        <w:t>профессий наших выпускников. В них заинтересованы т</w:t>
      </w:r>
      <w:r w:rsidR="006D0086">
        <w:rPr>
          <w:rFonts w:ascii="Times New Roman" w:eastAsia="Times New Roman" w:hAnsi="Times New Roman" w:cs="Times New Roman"/>
          <w:sz w:val="28"/>
          <w:szCs w:val="28"/>
        </w:rPr>
        <w:t xml:space="preserve">ехнические ВУЗы и предприятия </w:t>
      </w:r>
      <w:r w:rsidR="0037190A">
        <w:rPr>
          <w:rFonts w:ascii="Times New Roman" w:eastAsia="Times New Roman" w:hAnsi="Times New Roman" w:cs="Times New Roman"/>
          <w:sz w:val="28"/>
          <w:szCs w:val="28"/>
        </w:rPr>
        <w:t xml:space="preserve">не только </w:t>
      </w:r>
      <w:r w:rsidRPr="001B1ACF">
        <w:rPr>
          <w:rFonts w:ascii="Times New Roman" w:eastAsia="Times New Roman" w:hAnsi="Times New Roman" w:cs="Times New Roman"/>
          <w:sz w:val="28"/>
          <w:szCs w:val="28"/>
        </w:rPr>
        <w:t>нашего города</w:t>
      </w:r>
      <w:r w:rsidR="0037190A">
        <w:rPr>
          <w:rFonts w:ascii="Times New Roman" w:eastAsia="Times New Roman" w:hAnsi="Times New Roman" w:cs="Times New Roman"/>
          <w:sz w:val="28"/>
          <w:szCs w:val="28"/>
        </w:rPr>
        <w:t>, но</w:t>
      </w:r>
      <w:r w:rsidRPr="001B1ACF">
        <w:rPr>
          <w:rFonts w:ascii="Times New Roman" w:eastAsia="Times New Roman" w:hAnsi="Times New Roman" w:cs="Times New Roman"/>
          <w:sz w:val="28"/>
          <w:szCs w:val="28"/>
        </w:rPr>
        <w:t xml:space="preserve"> и ближайшего окружения. </w:t>
      </w:r>
      <w:r w:rsidR="00226537">
        <w:rPr>
          <w:rFonts w:ascii="Times New Roman" w:eastAsia="Times New Roman" w:hAnsi="Times New Roman" w:cs="Times New Roman"/>
          <w:sz w:val="28"/>
          <w:szCs w:val="28"/>
        </w:rPr>
        <w:t xml:space="preserve">И это второй важнейший фактор, который мы заинтересованно изучаем и </w:t>
      </w:r>
      <w:r w:rsidR="0037190A">
        <w:rPr>
          <w:rFonts w:ascii="Times New Roman" w:eastAsia="Times New Roman" w:hAnsi="Times New Roman" w:cs="Times New Roman"/>
          <w:sz w:val="28"/>
          <w:szCs w:val="28"/>
        </w:rPr>
        <w:t>расширяем</w:t>
      </w:r>
      <w:r w:rsidR="00226537">
        <w:rPr>
          <w:rFonts w:ascii="Times New Roman" w:eastAsia="Times New Roman" w:hAnsi="Times New Roman" w:cs="Times New Roman"/>
          <w:sz w:val="28"/>
          <w:szCs w:val="28"/>
        </w:rPr>
        <w:t>.</w:t>
      </w:r>
      <w:r w:rsidRPr="001B1ACF">
        <w:rPr>
          <w:rFonts w:ascii="Times New Roman" w:eastAsia="Times New Roman" w:hAnsi="Times New Roman" w:cs="Times New Roman"/>
          <w:sz w:val="28"/>
          <w:szCs w:val="28"/>
        </w:rPr>
        <w:t xml:space="preserve"> С целью взаимовыгодного сотрудничества - участия в предметных олимпиадах, экс</w:t>
      </w:r>
      <w:r w:rsidR="00226537">
        <w:rPr>
          <w:rFonts w:ascii="Times New Roman" w:eastAsia="Times New Roman" w:hAnsi="Times New Roman" w:cs="Times New Roman"/>
          <w:sz w:val="28"/>
          <w:szCs w:val="28"/>
        </w:rPr>
        <w:t>курсиях, организации конкурсов, и, в конечно</w:t>
      </w:r>
      <w:r w:rsidR="0037190A">
        <w:rPr>
          <w:rFonts w:ascii="Times New Roman" w:eastAsia="Times New Roman" w:hAnsi="Times New Roman" w:cs="Times New Roman"/>
          <w:sz w:val="28"/>
          <w:szCs w:val="28"/>
        </w:rPr>
        <w:t>м</w:t>
      </w:r>
      <w:r w:rsidR="00226537">
        <w:rPr>
          <w:rFonts w:ascii="Times New Roman" w:eastAsia="Times New Roman" w:hAnsi="Times New Roman" w:cs="Times New Roman"/>
          <w:sz w:val="28"/>
          <w:szCs w:val="28"/>
        </w:rPr>
        <w:t xml:space="preserve"> счете</w:t>
      </w:r>
      <w:r w:rsidR="0037190A">
        <w:rPr>
          <w:rFonts w:ascii="Times New Roman" w:eastAsia="Times New Roman" w:hAnsi="Times New Roman" w:cs="Times New Roman"/>
          <w:sz w:val="28"/>
          <w:szCs w:val="28"/>
        </w:rPr>
        <w:t>, в</w:t>
      </w:r>
      <w:r w:rsidR="00226537">
        <w:rPr>
          <w:rFonts w:ascii="Times New Roman" w:eastAsia="Times New Roman" w:hAnsi="Times New Roman" w:cs="Times New Roman"/>
          <w:sz w:val="28"/>
          <w:szCs w:val="28"/>
        </w:rPr>
        <w:t xml:space="preserve"> профессионально</w:t>
      </w:r>
      <w:r w:rsidR="0037190A">
        <w:rPr>
          <w:rFonts w:ascii="Times New Roman" w:eastAsia="Times New Roman" w:hAnsi="Times New Roman" w:cs="Times New Roman"/>
          <w:sz w:val="28"/>
          <w:szCs w:val="28"/>
        </w:rPr>
        <w:t>м определении</w:t>
      </w:r>
      <w:r w:rsidR="00226537">
        <w:rPr>
          <w:rFonts w:ascii="Times New Roman" w:eastAsia="Times New Roman" w:hAnsi="Times New Roman" w:cs="Times New Roman"/>
          <w:sz w:val="28"/>
          <w:szCs w:val="28"/>
        </w:rPr>
        <w:t xml:space="preserve"> выпускников,</w:t>
      </w:r>
      <w:r w:rsidR="0037190A">
        <w:rPr>
          <w:rFonts w:ascii="Times New Roman" w:eastAsia="Times New Roman" w:hAnsi="Times New Roman" w:cs="Times New Roman"/>
          <w:sz w:val="28"/>
          <w:szCs w:val="28"/>
        </w:rPr>
        <w:t xml:space="preserve"> лицеем</w:t>
      </w:r>
      <w:r w:rsidRPr="001B1ACF">
        <w:rPr>
          <w:rFonts w:ascii="Times New Roman" w:eastAsia="Times New Roman" w:hAnsi="Times New Roman" w:cs="Times New Roman"/>
          <w:sz w:val="28"/>
          <w:szCs w:val="28"/>
        </w:rPr>
        <w:t xml:space="preserve"> подписаны договоры с А</w:t>
      </w:r>
      <w:r w:rsidR="0037190A">
        <w:rPr>
          <w:rFonts w:ascii="Times New Roman" w:eastAsia="Times New Roman" w:hAnsi="Times New Roman" w:cs="Times New Roman"/>
          <w:sz w:val="28"/>
          <w:szCs w:val="28"/>
        </w:rPr>
        <w:t>р</w:t>
      </w:r>
      <w:r w:rsidRPr="001B1ACF">
        <w:rPr>
          <w:rFonts w:ascii="Times New Roman" w:eastAsia="Times New Roman" w:hAnsi="Times New Roman" w:cs="Times New Roman"/>
          <w:sz w:val="28"/>
          <w:szCs w:val="28"/>
        </w:rPr>
        <w:t xml:space="preserve">замасским </w:t>
      </w:r>
      <w:r w:rsidR="00EB39FB">
        <w:rPr>
          <w:rFonts w:ascii="Times New Roman" w:eastAsia="Times New Roman" w:hAnsi="Times New Roman" w:cs="Times New Roman"/>
          <w:sz w:val="28"/>
          <w:szCs w:val="28"/>
        </w:rPr>
        <w:t>политехническим институтом - филиалом Н</w:t>
      </w:r>
      <w:r w:rsidRPr="001B1ACF">
        <w:rPr>
          <w:rFonts w:ascii="Times New Roman" w:eastAsia="Times New Roman" w:hAnsi="Times New Roman" w:cs="Times New Roman"/>
          <w:sz w:val="28"/>
          <w:szCs w:val="28"/>
        </w:rPr>
        <w:t xml:space="preserve">ГТУ </w:t>
      </w:r>
      <w:proofErr w:type="spellStart"/>
      <w:r w:rsidRPr="00EB39FB">
        <w:rPr>
          <w:rFonts w:ascii="Times New Roman" w:eastAsia="Times New Roman" w:hAnsi="Times New Roman" w:cs="Times New Roman"/>
          <w:sz w:val="28"/>
          <w:szCs w:val="28"/>
        </w:rPr>
        <w:t>им.Р.</w:t>
      </w:r>
      <w:r w:rsidR="00EB39FB" w:rsidRPr="00EB39FB">
        <w:rPr>
          <w:rFonts w:ascii="Times New Roman" w:eastAsia="Times New Roman" w:hAnsi="Times New Roman" w:cs="Times New Roman"/>
          <w:sz w:val="28"/>
          <w:szCs w:val="28"/>
        </w:rPr>
        <w:t>Е.</w:t>
      </w:r>
      <w:r w:rsidRPr="00EB39FB">
        <w:rPr>
          <w:rFonts w:ascii="Times New Roman" w:eastAsia="Times New Roman" w:hAnsi="Times New Roman" w:cs="Times New Roman"/>
          <w:sz w:val="28"/>
          <w:szCs w:val="28"/>
        </w:rPr>
        <w:t>Алексеева</w:t>
      </w:r>
      <w:r w:rsidR="00EB39FB">
        <w:rPr>
          <w:rFonts w:ascii="Times New Roman" w:eastAsia="Times New Roman" w:hAnsi="Times New Roman" w:cs="Times New Roman"/>
          <w:sz w:val="28"/>
          <w:szCs w:val="28"/>
        </w:rPr>
        <w:t>,Арзамасским</w:t>
      </w:r>
      <w:proofErr w:type="spellEnd"/>
      <w:r w:rsidR="00EB39FB">
        <w:rPr>
          <w:rFonts w:ascii="Times New Roman" w:eastAsia="Times New Roman" w:hAnsi="Times New Roman" w:cs="Times New Roman"/>
          <w:sz w:val="28"/>
          <w:szCs w:val="28"/>
        </w:rPr>
        <w:t xml:space="preserve"> филиалом Н</w:t>
      </w:r>
      <w:r w:rsidR="0027702B" w:rsidRPr="001B1ACF">
        <w:rPr>
          <w:rFonts w:ascii="Times New Roman" w:eastAsia="Times New Roman" w:hAnsi="Times New Roman" w:cs="Times New Roman"/>
          <w:sz w:val="28"/>
          <w:szCs w:val="28"/>
        </w:rPr>
        <w:t>Н</w:t>
      </w:r>
      <w:r w:rsidR="00EB39FB">
        <w:rPr>
          <w:rFonts w:ascii="Times New Roman" w:eastAsia="Times New Roman" w:hAnsi="Times New Roman" w:cs="Times New Roman"/>
          <w:sz w:val="28"/>
          <w:szCs w:val="28"/>
        </w:rPr>
        <w:t>Г</w:t>
      </w:r>
      <w:r w:rsidR="0027702B" w:rsidRPr="001B1ACF">
        <w:rPr>
          <w:rFonts w:ascii="Times New Roman" w:eastAsia="Times New Roman" w:hAnsi="Times New Roman" w:cs="Times New Roman"/>
          <w:sz w:val="28"/>
          <w:szCs w:val="28"/>
        </w:rPr>
        <w:t xml:space="preserve">У </w:t>
      </w:r>
      <w:r w:rsidR="0027702B" w:rsidRPr="00EB39FB">
        <w:rPr>
          <w:rFonts w:ascii="Times New Roman" w:eastAsia="Times New Roman" w:hAnsi="Times New Roman" w:cs="Times New Roman"/>
          <w:sz w:val="28"/>
          <w:szCs w:val="28"/>
        </w:rPr>
        <w:t>им.</w:t>
      </w:r>
      <w:r w:rsidR="00EB39FB" w:rsidRPr="00EB39FB">
        <w:rPr>
          <w:rFonts w:ascii="Times New Roman" w:eastAsia="Times New Roman" w:hAnsi="Times New Roman" w:cs="Times New Roman"/>
          <w:sz w:val="28"/>
          <w:szCs w:val="28"/>
        </w:rPr>
        <w:t xml:space="preserve"> Н.И.</w:t>
      </w:r>
      <w:r w:rsidR="00674CAA" w:rsidRPr="00EB39FB">
        <w:rPr>
          <w:rFonts w:ascii="Times New Roman" w:eastAsia="Times New Roman" w:hAnsi="Times New Roman" w:cs="Times New Roman"/>
          <w:sz w:val="28"/>
          <w:szCs w:val="28"/>
        </w:rPr>
        <w:t>Лобачевского,</w:t>
      </w:r>
      <w:r w:rsidR="00EB39FB">
        <w:rPr>
          <w:rFonts w:ascii="Times New Roman" w:eastAsia="Times New Roman" w:hAnsi="Times New Roman" w:cs="Times New Roman"/>
          <w:sz w:val="28"/>
          <w:szCs w:val="28"/>
        </w:rPr>
        <w:t xml:space="preserve"> Московским физико-техническим институтом (МФТИ),</w:t>
      </w:r>
      <w:r w:rsidR="00674CAA" w:rsidRPr="00EB39FB">
        <w:rPr>
          <w:rFonts w:ascii="Times New Roman" w:eastAsia="Times New Roman" w:hAnsi="Times New Roman" w:cs="Times New Roman"/>
          <w:sz w:val="28"/>
          <w:szCs w:val="28"/>
        </w:rPr>
        <w:t>Саровским физико-</w:t>
      </w:r>
      <w:r w:rsidR="00EB39FB" w:rsidRPr="00EB39FB">
        <w:rPr>
          <w:rFonts w:ascii="Times New Roman" w:eastAsia="Times New Roman" w:hAnsi="Times New Roman" w:cs="Times New Roman"/>
          <w:sz w:val="28"/>
          <w:szCs w:val="28"/>
        </w:rPr>
        <w:t>техническим</w:t>
      </w:r>
      <w:r w:rsidR="001E016D" w:rsidRPr="00EB39FB">
        <w:rPr>
          <w:rFonts w:ascii="Times New Roman" w:eastAsia="Times New Roman" w:hAnsi="Times New Roman" w:cs="Times New Roman"/>
          <w:sz w:val="28"/>
          <w:szCs w:val="28"/>
        </w:rPr>
        <w:t xml:space="preserve"> институтом </w:t>
      </w:r>
      <w:r w:rsidR="00EB39FB" w:rsidRPr="00EB39FB">
        <w:rPr>
          <w:rFonts w:ascii="Times New Roman" w:eastAsia="Times New Roman" w:hAnsi="Times New Roman" w:cs="Times New Roman"/>
          <w:sz w:val="28"/>
          <w:szCs w:val="28"/>
        </w:rPr>
        <w:t>(</w:t>
      </w:r>
      <w:proofErr w:type="spellStart"/>
      <w:r w:rsidR="00EB39FB" w:rsidRPr="00EB39FB">
        <w:rPr>
          <w:rFonts w:ascii="Times New Roman" w:eastAsia="Times New Roman" w:hAnsi="Times New Roman" w:cs="Times New Roman"/>
          <w:sz w:val="28"/>
          <w:szCs w:val="28"/>
        </w:rPr>
        <w:t>СарФТИ</w:t>
      </w:r>
      <w:proofErr w:type="spellEnd"/>
      <w:r w:rsidR="00EB39FB" w:rsidRPr="00EB39FB">
        <w:rPr>
          <w:rFonts w:ascii="Times New Roman" w:eastAsia="Times New Roman" w:hAnsi="Times New Roman" w:cs="Times New Roman"/>
          <w:sz w:val="28"/>
          <w:szCs w:val="28"/>
        </w:rPr>
        <w:t>)</w:t>
      </w:r>
      <w:r w:rsidR="00EB39FB">
        <w:rPr>
          <w:rFonts w:ascii="Times New Roman" w:eastAsia="Times New Roman" w:hAnsi="Times New Roman" w:cs="Times New Roman"/>
          <w:sz w:val="28"/>
          <w:szCs w:val="28"/>
        </w:rPr>
        <w:t>, Нижегородским государственным педагогический университетом им.К.Минина (НГПУ)</w:t>
      </w:r>
      <w:r w:rsidR="0037190A">
        <w:rPr>
          <w:rFonts w:ascii="Times New Roman" w:eastAsia="Times New Roman" w:hAnsi="Times New Roman" w:cs="Times New Roman"/>
          <w:sz w:val="28"/>
          <w:szCs w:val="28"/>
        </w:rPr>
        <w:t>.</w:t>
      </w:r>
      <w:r w:rsidR="0027702B" w:rsidRPr="001B1ACF">
        <w:rPr>
          <w:rFonts w:ascii="Times New Roman" w:eastAsia="Times New Roman" w:hAnsi="Times New Roman" w:cs="Times New Roman"/>
          <w:sz w:val="28"/>
          <w:szCs w:val="28"/>
        </w:rPr>
        <w:t xml:space="preserve">Кроме того,  совместная деятельность в техническом развитии детей объединяет лицей с </w:t>
      </w:r>
      <w:r w:rsidR="0027702B" w:rsidRPr="001B1ACF">
        <w:rPr>
          <w:rFonts w:ascii="Times New Roman" w:eastAsia="Times New Roman" w:hAnsi="Times New Roman" w:cs="Times New Roman"/>
          <w:sz w:val="28"/>
          <w:szCs w:val="28"/>
        </w:rPr>
        <w:lastRenderedPageBreak/>
        <w:t>Центром внешкольной работы г.Арзамаса</w:t>
      </w:r>
      <w:r w:rsidR="00674CAA" w:rsidRPr="001B1ACF">
        <w:rPr>
          <w:rFonts w:ascii="Times New Roman" w:eastAsia="Times New Roman" w:hAnsi="Times New Roman" w:cs="Times New Roman"/>
          <w:sz w:val="28"/>
          <w:szCs w:val="28"/>
        </w:rPr>
        <w:t xml:space="preserve">, </w:t>
      </w:r>
      <w:proofErr w:type="spellStart"/>
      <w:r w:rsidR="00674CAA" w:rsidRPr="001B1ACF">
        <w:rPr>
          <w:rFonts w:ascii="Times New Roman" w:eastAsia="Times New Roman" w:hAnsi="Times New Roman" w:cs="Times New Roman"/>
          <w:sz w:val="28"/>
          <w:szCs w:val="28"/>
        </w:rPr>
        <w:t>Арзамасским</w:t>
      </w:r>
      <w:proofErr w:type="spellEnd"/>
      <w:r w:rsidR="00674CAA" w:rsidRPr="001B1ACF">
        <w:rPr>
          <w:rFonts w:ascii="Times New Roman" w:eastAsia="Times New Roman" w:hAnsi="Times New Roman" w:cs="Times New Roman"/>
          <w:sz w:val="28"/>
          <w:szCs w:val="28"/>
        </w:rPr>
        <w:t xml:space="preserve"> приб</w:t>
      </w:r>
      <w:r w:rsidR="00FF7801">
        <w:rPr>
          <w:rFonts w:ascii="Times New Roman" w:eastAsia="Times New Roman" w:hAnsi="Times New Roman" w:cs="Times New Roman"/>
          <w:sz w:val="28"/>
          <w:szCs w:val="28"/>
        </w:rPr>
        <w:t>оростроительным заводом</w:t>
      </w:r>
      <w:r w:rsidR="00EB39FB">
        <w:rPr>
          <w:rFonts w:ascii="Times New Roman" w:eastAsia="Times New Roman" w:hAnsi="Times New Roman" w:cs="Times New Roman"/>
          <w:sz w:val="28"/>
          <w:szCs w:val="28"/>
        </w:rPr>
        <w:t>, Арзамасским машиностроительным заводом</w:t>
      </w:r>
      <w:r w:rsidR="00FF7801">
        <w:rPr>
          <w:rFonts w:ascii="Times New Roman" w:eastAsia="Times New Roman" w:hAnsi="Times New Roman" w:cs="Times New Roman"/>
          <w:sz w:val="28"/>
          <w:szCs w:val="28"/>
        </w:rPr>
        <w:t>.</w:t>
      </w:r>
    </w:p>
    <w:p w:rsidR="00F12B2B" w:rsidRPr="001B1ACF" w:rsidRDefault="00FF7801" w:rsidP="00971238">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с высшей школой стоиться по профильной линии: летние и заочные математические школы, у</w:t>
      </w:r>
      <w:r w:rsidR="0037190A">
        <w:rPr>
          <w:rFonts w:ascii="Times New Roman" w:eastAsia="Times New Roman" w:hAnsi="Times New Roman" w:cs="Times New Roman"/>
          <w:sz w:val="28"/>
          <w:szCs w:val="28"/>
        </w:rPr>
        <w:t xml:space="preserve">частие в </w:t>
      </w:r>
      <w:proofErr w:type="spellStart"/>
      <w:r w:rsidR="0037190A">
        <w:rPr>
          <w:rFonts w:ascii="Times New Roman" w:eastAsia="Times New Roman" w:hAnsi="Times New Roman" w:cs="Times New Roman"/>
          <w:sz w:val="28"/>
          <w:szCs w:val="28"/>
        </w:rPr>
        <w:t>ВУЗовских</w:t>
      </w:r>
      <w:proofErr w:type="spellEnd"/>
      <w:r w:rsidR="0037190A">
        <w:rPr>
          <w:rFonts w:ascii="Times New Roman" w:eastAsia="Times New Roman" w:hAnsi="Times New Roman" w:cs="Times New Roman"/>
          <w:sz w:val="28"/>
          <w:szCs w:val="28"/>
        </w:rPr>
        <w:t xml:space="preserve"> олимпиадах, </w:t>
      </w:r>
      <w:proofErr w:type="spellStart"/>
      <w:r w:rsidR="0037190A">
        <w:rPr>
          <w:rFonts w:ascii="Times New Roman" w:eastAsia="Times New Roman" w:hAnsi="Times New Roman" w:cs="Times New Roman"/>
          <w:sz w:val="28"/>
          <w:szCs w:val="28"/>
        </w:rPr>
        <w:t>консуль</w:t>
      </w:r>
      <w:r>
        <w:rPr>
          <w:rFonts w:ascii="Times New Roman" w:eastAsia="Times New Roman" w:hAnsi="Times New Roman" w:cs="Times New Roman"/>
          <w:sz w:val="28"/>
          <w:szCs w:val="28"/>
        </w:rPr>
        <w:t>тированиеисследовательской</w:t>
      </w:r>
      <w:proofErr w:type="spellEnd"/>
      <w:r>
        <w:rPr>
          <w:rFonts w:ascii="Times New Roman" w:eastAsia="Times New Roman" w:hAnsi="Times New Roman" w:cs="Times New Roman"/>
          <w:sz w:val="28"/>
          <w:szCs w:val="28"/>
        </w:rPr>
        <w:t xml:space="preserve"> деятельности лицеистов преподавателями институтов.  </w:t>
      </w:r>
      <w:r w:rsidR="00674CAA" w:rsidRPr="001B1ACF">
        <w:rPr>
          <w:rFonts w:ascii="Times New Roman" w:eastAsia="Times New Roman" w:hAnsi="Times New Roman" w:cs="Times New Roman"/>
          <w:sz w:val="28"/>
          <w:szCs w:val="28"/>
        </w:rPr>
        <w:t xml:space="preserve">Если сотрудничество с ВУЗами в основном ориентировано на старшеклассников, то работа с </w:t>
      </w:r>
      <w:r w:rsidR="001E016D" w:rsidRPr="001B1ACF">
        <w:rPr>
          <w:rFonts w:ascii="Times New Roman" w:eastAsia="Times New Roman" w:hAnsi="Times New Roman" w:cs="Times New Roman"/>
          <w:sz w:val="28"/>
          <w:szCs w:val="28"/>
        </w:rPr>
        <w:t xml:space="preserve"> завода</w:t>
      </w:r>
      <w:r w:rsidR="00674CAA" w:rsidRPr="001B1ACF">
        <w:rPr>
          <w:rFonts w:ascii="Times New Roman" w:eastAsia="Times New Roman" w:hAnsi="Times New Roman" w:cs="Times New Roman"/>
          <w:sz w:val="28"/>
          <w:szCs w:val="28"/>
        </w:rPr>
        <w:t>м</w:t>
      </w:r>
      <w:r w:rsidR="001E016D" w:rsidRPr="001B1ACF">
        <w:rPr>
          <w:rFonts w:ascii="Times New Roman" w:eastAsia="Times New Roman" w:hAnsi="Times New Roman" w:cs="Times New Roman"/>
          <w:sz w:val="28"/>
          <w:szCs w:val="28"/>
        </w:rPr>
        <w:t xml:space="preserve">иАПЗ, </w:t>
      </w:r>
      <w:r w:rsidR="00674CAA" w:rsidRPr="001B1ACF">
        <w:rPr>
          <w:rFonts w:ascii="Times New Roman" w:eastAsia="Times New Roman" w:hAnsi="Times New Roman" w:cs="Times New Roman"/>
          <w:sz w:val="28"/>
          <w:szCs w:val="28"/>
        </w:rPr>
        <w:t>АМЗ</w:t>
      </w:r>
      <w:r w:rsidR="001E016D" w:rsidRPr="001B1ACF">
        <w:rPr>
          <w:rFonts w:ascii="Times New Roman" w:eastAsia="Times New Roman" w:hAnsi="Times New Roman" w:cs="Times New Roman"/>
          <w:sz w:val="28"/>
          <w:szCs w:val="28"/>
        </w:rPr>
        <w:t>,</w:t>
      </w:r>
      <w:r w:rsidR="00674CAA" w:rsidRPr="001B1ACF">
        <w:rPr>
          <w:rFonts w:ascii="Times New Roman" w:eastAsia="Times New Roman" w:hAnsi="Times New Roman" w:cs="Times New Roman"/>
          <w:sz w:val="28"/>
          <w:szCs w:val="28"/>
        </w:rPr>
        <w:t xml:space="preserve"> и Центром внешкольной работы охватывает ребят </w:t>
      </w:r>
      <w:r>
        <w:rPr>
          <w:rFonts w:ascii="Times New Roman" w:eastAsia="Times New Roman" w:hAnsi="Times New Roman" w:cs="Times New Roman"/>
          <w:sz w:val="28"/>
          <w:szCs w:val="28"/>
        </w:rPr>
        <w:t xml:space="preserve">разного </w:t>
      </w:r>
      <w:r w:rsidR="00674CAA" w:rsidRPr="001B1ACF">
        <w:rPr>
          <w:rFonts w:ascii="Times New Roman" w:eastAsia="Times New Roman" w:hAnsi="Times New Roman" w:cs="Times New Roman"/>
          <w:sz w:val="28"/>
          <w:szCs w:val="28"/>
        </w:rPr>
        <w:t xml:space="preserve">возраста. </w:t>
      </w:r>
    </w:p>
    <w:p w:rsidR="00B06992" w:rsidRPr="001B1ACF" w:rsidRDefault="00B06992" w:rsidP="00971238">
      <w:pPr>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 xml:space="preserve">Другие варианты развития кроме, технического, также являются важной составляющей профориентации в лицее.  "Лирический" выбор  не чужд "физикам" и является востребованным  среди лицеистов и родителей. На базе лицея функционирует филиал детской музыкальной </w:t>
      </w:r>
      <w:r w:rsidRPr="00EB39FB">
        <w:rPr>
          <w:rFonts w:ascii="Times New Roman" w:eastAsia="Times New Roman" w:hAnsi="Times New Roman" w:cs="Times New Roman"/>
          <w:sz w:val="28"/>
          <w:szCs w:val="28"/>
        </w:rPr>
        <w:t>школы №2</w:t>
      </w:r>
      <w:r w:rsidR="00EB39FB">
        <w:rPr>
          <w:rFonts w:ascii="Times New Roman" w:eastAsia="Times New Roman" w:hAnsi="Times New Roman" w:cs="Times New Roman"/>
          <w:sz w:val="28"/>
          <w:szCs w:val="28"/>
        </w:rPr>
        <w:t xml:space="preserve"> (МБОУ ДО ММШ №2)</w:t>
      </w:r>
      <w:r w:rsidRPr="001B1ACF">
        <w:rPr>
          <w:rFonts w:ascii="Times New Roman" w:eastAsia="Times New Roman" w:hAnsi="Times New Roman" w:cs="Times New Roman"/>
          <w:sz w:val="28"/>
          <w:szCs w:val="28"/>
        </w:rPr>
        <w:t>, в рамках договоров регулярно орган</w:t>
      </w:r>
      <w:r w:rsidR="0037190A">
        <w:rPr>
          <w:rFonts w:ascii="Times New Roman" w:eastAsia="Times New Roman" w:hAnsi="Times New Roman" w:cs="Times New Roman"/>
          <w:sz w:val="28"/>
          <w:szCs w:val="28"/>
        </w:rPr>
        <w:t xml:space="preserve">изуются художественные события </w:t>
      </w:r>
      <w:r w:rsidRPr="001B1ACF">
        <w:rPr>
          <w:rFonts w:ascii="Times New Roman" w:eastAsia="Times New Roman" w:hAnsi="Times New Roman" w:cs="Times New Roman"/>
          <w:sz w:val="28"/>
          <w:szCs w:val="28"/>
        </w:rPr>
        <w:t>с Нижегородской филармонией, Историко-художественным музе</w:t>
      </w:r>
      <w:r w:rsidR="00226537">
        <w:rPr>
          <w:rFonts w:ascii="Times New Roman" w:eastAsia="Times New Roman" w:hAnsi="Times New Roman" w:cs="Times New Roman"/>
          <w:sz w:val="28"/>
          <w:szCs w:val="28"/>
        </w:rPr>
        <w:t>ем, Детской художественной школой</w:t>
      </w:r>
      <w:r w:rsidR="0037190A">
        <w:rPr>
          <w:rFonts w:ascii="Times New Roman" w:eastAsia="Times New Roman" w:hAnsi="Times New Roman" w:cs="Times New Roman"/>
          <w:sz w:val="28"/>
          <w:szCs w:val="28"/>
        </w:rPr>
        <w:t xml:space="preserve"> г. Арзамаса</w:t>
      </w:r>
      <w:r w:rsidRPr="001B1ACF">
        <w:rPr>
          <w:rFonts w:ascii="Times New Roman" w:eastAsia="Times New Roman" w:hAnsi="Times New Roman" w:cs="Times New Roman"/>
          <w:sz w:val="28"/>
          <w:szCs w:val="28"/>
        </w:rPr>
        <w:t>.</w:t>
      </w:r>
    </w:p>
    <w:p w:rsidR="001E016D" w:rsidRPr="001B1ACF" w:rsidRDefault="001E016D" w:rsidP="00971238">
      <w:pPr>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В целях развития и поддержки спорта среди лицеистов, работа в рамках договоров строится с двумя физкультурно-спортивными комплексами</w:t>
      </w:r>
      <w:r w:rsidR="0037190A">
        <w:rPr>
          <w:rFonts w:ascii="Times New Roman" w:eastAsia="Times New Roman" w:hAnsi="Times New Roman" w:cs="Times New Roman"/>
          <w:sz w:val="28"/>
          <w:szCs w:val="28"/>
        </w:rPr>
        <w:t>:</w:t>
      </w:r>
      <w:r w:rsidRPr="001B1ACF">
        <w:rPr>
          <w:rFonts w:ascii="Times New Roman" w:eastAsia="Times New Roman" w:hAnsi="Times New Roman" w:cs="Times New Roman"/>
          <w:sz w:val="28"/>
          <w:szCs w:val="28"/>
        </w:rPr>
        <w:t xml:space="preserve">  "Звездный" и  "Чемпион", детско-юношеской спортивной школой №1</w:t>
      </w:r>
      <w:r w:rsidR="0037190A">
        <w:rPr>
          <w:rFonts w:ascii="Times New Roman" w:eastAsia="Times New Roman" w:hAnsi="Times New Roman" w:cs="Times New Roman"/>
          <w:sz w:val="28"/>
          <w:szCs w:val="28"/>
        </w:rPr>
        <w:t>(</w:t>
      </w:r>
      <w:r w:rsidR="006F636E" w:rsidRPr="001B1ACF">
        <w:rPr>
          <w:rFonts w:ascii="Times New Roman" w:eastAsia="Times New Roman" w:hAnsi="Times New Roman" w:cs="Times New Roman"/>
          <w:sz w:val="28"/>
          <w:szCs w:val="28"/>
        </w:rPr>
        <w:t>ДЮСШ №1</w:t>
      </w:r>
      <w:r w:rsidR="0037190A">
        <w:rPr>
          <w:rFonts w:ascii="Times New Roman" w:eastAsia="Times New Roman" w:hAnsi="Times New Roman" w:cs="Times New Roman"/>
          <w:sz w:val="28"/>
          <w:szCs w:val="28"/>
        </w:rPr>
        <w:t>)</w:t>
      </w:r>
      <w:r w:rsidRPr="001B1ACF">
        <w:rPr>
          <w:rFonts w:ascii="Times New Roman" w:eastAsia="Times New Roman" w:hAnsi="Times New Roman" w:cs="Times New Roman"/>
          <w:sz w:val="28"/>
          <w:szCs w:val="28"/>
        </w:rPr>
        <w:t xml:space="preserve">. </w:t>
      </w:r>
    </w:p>
    <w:p w:rsidR="001E016D" w:rsidRPr="001B1ACF" w:rsidRDefault="001E016D" w:rsidP="00971238">
      <w:pPr>
        <w:tabs>
          <w:tab w:val="left" w:pos="6768"/>
        </w:tabs>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 xml:space="preserve">Описывая системную деятельность лицея в рамках </w:t>
      </w:r>
      <w:r w:rsidR="00262AC8" w:rsidRPr="001B1ACF">
        <w:rPr>
          <w:rFonts w:ascii="Times New Roman" w:eastAsia="Times New Roman" w:hAnsi="Times New Roman" w:cs="Times New Roman"/>
          <w:sz w:val="28"/>
          <w:szCs w:val="28"/>
        </w:rPr>
        <w:t>профориентации</w:t>
      </w:r>
      <w:r w:rsidR="006F636E" w:rsidRPr="001B1ACF">
        <w:rPr>
          <w:rFonts w:ascii="Times New Roman" w:eastAsia="Times New Roman" w:hAnsi="Times New Roman" w:cs="Times New Roman"/>
          <w:sz w:val="28"/>
          <w:szCs w:val="28"/>
        </w:rPr>
        <w:t xml:space="preserve"> важно отметить, ее непрерывный характер. Конечно</w:t>
      </w:r>
      <w:r w:rsidR="0037190A">
        <w:rPr>
          <w:rFonts w:ascii="Times New Roman" w:eastAsia="Times New Roman" w:hAnsi="Times New Roman" w:cs="Times New Roman"/>
          <w:sz w:val="28"/>
          <w:szCs w:val="28"/>
        </w:rPr>
        <w:t>,</w:t>
      </w:r>
      <w:r w:rsidR="006F636E" w:rsidRPr="001B1ACF">
        <w:rPr>
          <w:rFonts w:ascii="Times New Roman" w:eastAsia="Times New Roman" w:hAnsi="Times New Roman" w:cs="Times New Roman"/>
          <w:sz w:val="28"/>
          <w:szCs w:val="28"/>
        </w:rPr>
        <w:t xml:space="preserve"> важно учитывать возрастные особенности, которые влияют на  выбор видов деятельности и в конечном счете определяют</w:t>
      </w:r>
      <w:r w:rsidR="0037190A">
        <w:rPr>
          <w:rFonts w:ascii="Times New Roman" w:eastAsia="Times New Roman" w:hAnsi="Times New Roman" w:cs="Times New Roman"/>
          <w:sz w:val="28"/>
          <w:szCs w:val="28"/>
        </w:rPr>
        <w:t xml:space="preserve"> её</w:t>
      </w:r>
      <w:r w:rsidR="006F636E" w:rsidRPr="001B1ACF">
        <w:rPr>
          <w:rFonts w:ascii="Times New Roman" w:eastAsia="Times New Roman" w:hAnsi="Times New Roman" w:cs="Times New Roman"/>
          <w:sz w:val="28"/>
          <w:szCs w:val="28"/>
        </w:rPr>
        <w:t xml:space="preserve"> эффект.</w:t>
      </w:r>
    </w:p>
    <w:p w:rsidR="00226537" w:rsidRDefault="00B06992" w:rsidP="00971238">
      <w:pPr>
        <w:tabs>
          <w:tab w:val="left" w:pos="6768"/>
        </w:tabs>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 xml:space="preserve">Самые простые и эффективные способы привлечь интерес в начальной школе - знакомство </w:t>
      </w:r>
      <w:r w:rsidR="0037190A" w:rsidRPr="001B1ACF">
        <w:rPr>
          <w:rFonts w:ascii="Times New Roman" w:eastAsia="Times New Roman" w:hAnsi="Times New Roman" w:cs="Times New Roman"/>
          <w:sz w:val="28"/>
          <w:szCs w:val="28"/>
        </w:rPr>
        <w:t>с профессиями</w:t>
      </w:r>
      <w:r w:rsidR="0037190A">
        <w:rPr>
          <w:rFonts w:ascii="Times New Roman" w:eastAsia="Times New Roman" w:hAnsi="Times New Roman" w:cs="Times New Roman"/>
          <w:sz w:val="28"/>
          <w:szCs w:val="28"/>
        </w:rPr>
        <w:t xml:space="preserve"> старшего поколения </w:t>
      </w:r>
      <w:r w:rsidR="0037190A" w:rsidRPr="001B1ACF">
        <w:rPr>
          <w:rFonts w:ascii="Times New Roman" w:eastAsia="Times New Roman" w:hAnsi="Times New Roman" w:cs="Times New Roman"/>
          <w:sz w:val="28"/>
          <w:szCs w:val="28"/>
        </w:rPr>
        <w:t>семьи: родителей</w:t>
      </w:r>
      <w:r w:rsidRPr="001B1ACF">
        <w:rPr>
          <w:rFonts w:ascii="Times New Roman" w:eastAsia="Times New Roman" w:hAnsi="Times New Roman" w:cs="Times New Roman"/>
          <w:sz w:val="28"/>
          <w:szCs w:val="28"/>
        </w:rPr>
        <w:t>, бабушек, дедушек, старших сестер, братьев. Часто эти события планируются совместно с другими тематическими мероприятиями: в День матери: фотогазеты "Мамина работа"</w:t>
      </w:r>
      <w:r w:rsidR="00077F53">
        <w:rPr>
          <w:rFonts w:ascii="Times New Roman" w:eastAsia="Times New Roman" w:hAnsi="Times New Roman" w:cs="Times New Roman"/>
          <w:sz w:val="28"/>
          <w:szCs w:val="28"/>
        </w:rPr>
        <w:t>,</w:t>
      </w:r>
      <w:r w:rsidR="00226537">
        <w:rPr>
          <w:rFonts w:ascii="Times New Roman" w:eastAsia="Times New Roman" w:hAnsi="Times New Roman" w:cs="Times New Roman"/>
          <w:sz w:val="28"/>
          <w:szCs w:val="28"/>
        </w:rPr>
        <w:t xml:space="preserve">конкурс сочинений </w:t>
      </w:r>
      <w:r w:rsidR="00B760D5" w:rsidRPr="001B1ACF">
        <w:rPr>
          <w:rFonts w:ascii="Times New Roman" w:eastAsia="Times New Roman" w:hAnsi="Times New Roman" w:cs="Times New Roman"/>
          <w:sz w:val="28"/>
          <w:szCs w:val="28"/>
        </w:rPr>
        <w:t>"</w:t>
      </w:r>
      <w:r w:rsidRPr="001B1ACF">
        <w:rPr>
          <w:rFonts w:ascii="Times New Roman" w:eastAsia="Times New Roman" w:hAnsi="Times New Roman" w:cs="Times New Roman"/>
          <w:sz w:val="28"/>
          <w:szCs w:val="28"/>
        </w:rPr>
        <w:t>Моя мама</w:t>
      </w:r>
      <w:r w:rsidR="00226537">
        <w:rPr>
          <w:rFonts w:ascii="Times New Roman" w:eastAsia="Times New Roman" w:hAnsi="Times New Roman" w:cs="Times New Roman"/>
          <w:sz w:val="28"/>
          <w:szCs w:val="28"/>
        </w:rPr>
        <w:t xml:space="preserve"> -</w:t>
      </w:r>
      <w:r w:rsidR="0037190A">
        <w:rPr>
          <w:rFonts w:ascii="Times New Roman" w:eastAsia="Times New Roman" w:hAnsi="Times New Roman" w:cs="Times New Roman"/>
          <w:sz w:val="28"/>
          <w:szCs w:val="28"/>
        </w:rPr>
        <w:t xml:space="preserve"> профессионал", </w:t>
      </w:r>
      <w:r w:rsidRPr="001B1ACF">
        <w:rPr>
          <w:rFonts w:ascii="Times New Roman" w:eastAsia="Times New Roman" w:hAnsi="Times New Roman" w:cs="Times New Roman"/>
          <w:sz w:val="28"/>
          <w:szCs w:val="28"/>
        </w:rPr>
        <w:t xml:space="preserve">в День старшего поколения: мастер-класс "Мастерство по наследству", в Неделю науки - экскурсия в </w:t>
      </w:r>
      <w:r w:rsidR="007B5F4C" w:rsidRPr="001B1ACF">
        <w:rPr>
          <w:rFonts w:ascii="Times New Roman" w:eastAsia="Times New Roman" w:hAnsi="Times New Roman" w:cs="Times New Roman"/>
          <w:sz w:val="28"/>
          <w:szCs w:val="28"/>
        </w:rPr>
        <w:t xml:space="preserve">лабораторию крови, метеостанцию и т.д. </w:t>
      </w:r>
    </w:p>
    <w:p w:rsidR="00E44F9E" w:rsidRDefault="00E44F9E" w:rsidP="00971238">
      <w:pPr>
        <w:tabs>
          <w:tab w:val="left" w:pos="6768"/>
        </w:tabs>
        <w:spacing w:after="0"/>
        <w:ind w:firstLine="708"/>
        <w:jc w:val="both"/>
        <w:rPr>
          <w:rFonts w:ascii="Times New Roman" w:eastAsia="Times New Roman" w:hAnsi="Times New Roman" w:cs="Times New Roman"/>
          <w:sz w:val="28"/>
          <w:szCs w:val="28"/>
        </w:rPr>
      </w:pPr>
      <w:r w:rsidRPr="001B1ACF">
        <w:rPr>
          <w:rFonts w:ascii="Times New Roman" w:eastAsia="Times New Roman" w:hAnsi="Times New Roman" w:cs="Times New Roman"/>
          <w:sz w:val="28"/>
          <w:szCs w:val="28"/>
        </w:rPr>
        <w:t xml:space="preserve">Благоприятным </w:t>
      </w:r>
      <w:r>
        <w:rPr>
          <w:rFonts w:ascii="Times New Roman" w:eastAsia="Times New Roman" w:hAnsi="Times New Roman" w:cs="Times New Roman"/>
          <w:sz w:val="28"/>
          <w:szCs w:val="28"/>
        </w:rPr>
        <w:t xml:space="preserve">временем </w:t>
      </w:r>
      <w:r w:rsidRPr="001B1ACF">
        <w:rPr>
          <w:rFonts w:ascii="Times New Roman" w:eastAsia="Times New Roman" w:hAnsi="Times New Roman" w:cs="Times New Roman"/>
          <w:sz w:val="28"/>
          <w:szCs w:val="28"/>
        </w:rPr>
        <w:t xml:space="preserve">для организации многочисленных </w:t>
      </w:r>
      <w:r w:rsidR="0037190A" w:rsidRPr="001B1ACF">
        <w:rPr>
          <w:rFonts w:ascii="Times New Roman" w:eastAsia="Times New Roman" w:hAnsi="Times New Roman" w:cs="Times New Roman"/>
          <w:sz w:val="28"/>
          <w:szCs w:val="28"/>
        </w:rPr>
        <w:t>экскурсий является</w:t>
      </w:r>
      <w:r w:rsidRPr="001B1ACF">
        <w:rPr>
          <w:rFonts w:ascii="Times New Roman" w:eastAsia="Times New Roman" w:hAnsi="Times New Roman" w:cs="Times New Roman"/>
          <w:sz w:val="28"/>
          <w:szCs w:val="28"/>
        </w:rPr>
        <w:t xml:space="preserve"> лето. Администрация лицея ежегодно благодарит родителей</w:t>
      </w:r>
      <w:r w:rsidR="0037190A">
        <w:rPr>
          <w:rFonts w:ascii="Times New Roman" w:eastAsia="Times New Roman" w:hAnsi="Times New Roman" w:cs="Times New Roman"/>
          <w:sz w:val="28"/>
          <w:szCs w:val="28"/>
        </w:rPr>
        <w:t xml:space="preserve"> своих учеников</w:t>
      </w:r>
      <w:r w:rsidRPr="001B1ACF">
        <w:rPr>
          <w:rFonts w:ascii="Times New Roman" w:eastAsia="Times New Roman" w:hAnsi="Times New Roman" w:cs="Times New Roman"/>
          <w:sz w:val="28"/>
          <w:szCs w:val="28"/>
        </w:rPr>
        <w:t xml:space="preserve"> за организацию незабываемых экскурсии для малышей летнего лагеря на предприятия нашего города, учреждения культуры, средства массовой информации. В результате работы летних площадок и лагеря лицеисты получили первый опыт в хлебопечении, </w:t>
      </w:r>
      <w:r w:rsidR="0037190A">
        <w:rPr>
          <w:rFonts w:ascii="Times New Roman" w:eastAsia="Times New Roman" w:hAnsi="Times New Roman" w:cs="Times New Roman"/>
          <w:sz w:val="28"/>
          <w:szCs w:val="28"/>
        </w:rPr>
        <w:t>наблюдали за погодой на метеорологической станции</w:t>
      </w:r>
      <w:r w:rsidRPr="001B1ACF">
        <w:rPr>
          <w:rFonts w:ascii="Times New Roman" w:eastAsia="Times New Roman" w:hAnsi="Times New Roman" w:cs="Times New Roman"/>
          <w:sz w:val="28"/>
          <w:szCs w:val="28"/>
        </w:rPr>
        <w:t xml:space="preserve">, </w:t>
      </w:r>
      <w:r w:rsidR="0009095B">
        <w:rPr>
          <w:rFonts w:ascii="Times New Roman" w:eastAsia="Times New Roman" w:hAnsi="Times New Roman" w:cs="Times New Roman"/>
          <w:sz w:val="28"/>
          <w:szCs w:val="28"/>
        </w:rPr>
        <w:t xml:space="preserve">почувствовали себя </w:t>
      </w:r>
      <w:r w:rsidRPr="001B1ACF">
        <w:rPr>
          <w:rFonts w:ascii="Times New Roman" w:eastAsia="Times New Roman" w:hAnsi="Times New Roman" w:cs="Times New Roman"/>
          <w:sz w:val="28"/>
          <w:szCs w:val="28"/>
        </w:rPr>
        <w:t>репортер</w:t>
      </w:r>
      <w:r w:rsidR="0009095B">
        <w:rPr>
          <w:rFonts w:ascii="Times New Roman" w:eastAsia="Times New Roman" w:hAnsi="Times New Roman" w:cs="Times New Roman"/>
          <w:sz w:val="28"/>
          <w:szCs w:val="28"/>
        </w:rPr>
        <w:t>ом</w:t>
      </w:r>
      <w:r w:rsidRPr="001B1ACF">
        <w:rPr>
          <w:rFonts w:ascii="Times New Roman" w:eastAsia="Times New Roman" w:hAnsi="Times New Roman" w:cs="Times New Roman"/>
          <w:sz w:val="28"/>
          <w:szCs w:val="28"/>
        </w:rPr>
        <w:t xml:space="preserve"> на местном телевидении, дегустатор</w:t>
      </w:r>
      <w:r w:rsidR="0009095B">
        <w:rPr>
          <w:rFonts w:ascii="Times New Roman" w:eastAsia="Times New Roman" w:hAnsi="Times New Roman" w:cs="Times New Roman"/>
          <w:sz w:val="28"/>
          <w:szCs w:val="28"/>
        </w:rPr>
        <w:t>ом</w:t>
      </w:r>
      <w:r w:rsidRPr="001B1ACF">
        <w:rPr>
          <w:rFonts w:ascii="Times New Roman" w:eastAsia="Times New Roman" w:hAnsi="Times New Roman" w:cs="Times New Roman"/>
          <w:sz w:val="28"/>
          <w:szCs w:val="28"/>
        </w:rPr>
        <w:t xml:space="preserve"> мороженого на молочном производств</w:t>
      </w:r>
      <w:r w:rsidR="0009095B">
        <w:rPr>
          <w:rFonts w:ascii="Times New Roman" w:eastAsia="Times New Roman" w:hAnsi="Times New Roman" w:cs="Times New Roman"/>
          <w:sz w:val="28"/>
          <w:szCs w:val="28"/>
        </w:rPr>
        <w:t xml:space="preserve">е. </w:t>
      </w:r>
      <w:r w:rsidR="0009095B">
        <w:rPr>
          <w:rFonts w:ascii="Times New Roman" w:eastAsia="Times New Roman" w:hAnsi="Times New Roman" w:cs="Times New Roman"/>
          <w:sz w:val="28"/>
          <w:szCs w:val="28"/>
        </w:rPr>
        <w:lastRenderedPageBreak/>
        <w:t xml:space="preserve">Знакомство с "героическими" </w:t>
      </w:r>
      <w:r w:rsidRPr="001B1ACF">
        <w:rPr>
          <w:rFonts w:ascii="Times New Roman" w:eastAsia="Times New Roman" w:hAnsi="Times New Roman" w:cs="Times New Roman"/>
          <w:sz w:val="28"/>
          <w:szCs w:val="28"/>
        </w:rPr>
        <w:t xml:space="preserve">профессиями происходило во время экскурсии </w:t>
      </w:r>
      <w:r>
        <w:rPr>
          <w:rFonts w:ascii="Times New Roman" w:eastAsia="Times New Roman" w:hAnsi="Times New Roman" w:cs="Times New Roman"/>
          <w:sz w:val="28"/>
          <w:szCs w:val="28"/>
        </w:rPr>
        <w:t>в</w:t>
      </w:r>
      <w:r w:rsidRPr="001B1ACF">
        <w:rPr>
          <w:rFonts w:ascii="Times New Roman" w:eastAsia="Times New Roman" w:hAnsi="Times New Roman" w:cs="Times New Roman"/>
          <w:sz w:val="28"/>
          <w:szCs w:val="28"/>
        </w:rPr>
        <w:t xml:space="preserve"> Пожарную часть, </w:t>
      </w:r>
      <w:r>
        <w:rPr>
          <w:rFonts w:ascii="Times New Roman" w:eastAsia="Times New Roman" w:hAnsi="Times New Roman" w:cs="Times New Roman"/>
          <w:sz w:val="28"/>
          <w:szCs w:val="28"/>
        </w:rPr>
        <w:t xml:space="preserve">на </w:t>
      </w:r>
      <w:r w:rsidRPr="001B1ACF">
        <w:rPr>
          <w:rFonts w:ascii="Times New Roman" w:eastAsia="Times New Roman" w:hAnsi="Times New Roman" w:cs="Times New Roman"/>
          <w:sz w:val="28"/>
          <w:szCs w:val="28"/>
        </w:rPr>
        <w:t xml:space="preserve">полигон Машиностроительного завода. Быть спасателем, пожарным, водителем бронированной боевой машины - мечта </w:t>
      </w:r>
      <w:r w:rsidR="00CF13E9">
        <w:rPr>
          <w:rFonts w:ascii="Times New Roman" w:eastAsia="Times New Roman" w:hAnsi="Times New Roman" w:cs="Times New Roman"/>
          <w:sz w:val="28"/>
          <w:szCs w:val="28"/>
        </w:rPr>
        <w:t>п</w:t>
      </w:r>
      <w:r w:rsidRPr="001B1ACF">
        <w:rPr>
          <w:rFonts w:ascii="Times New Roman" w:eastAsia="Times New Roman" w:hAnsi="Times New Roman" w:cs="Times New Roman"/>
          <w:sz w:val="28"/>
          <w:szCs w:val="28"/>
        </w:rPr>
        <w:t xml:space="preserve">очти каждого мальчишки - может быть приближена и таким нехитрым способом. </w:t>
      </w:r>
    </w:p>
    <w:p w:rsidR="00C46434" w:rsidRDefault="00C46434" w:rsidP="00C46434">
      <w:pPr>
        <w:tabs>
          <w:tab w:val="left" w:pos="6768"/>
        </w:tabs>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Важный фактор в построении </w:t>
      </w:r>
      <w:proofErr w:type="spellStart"/>
      <w:r>
        <w:rPr>
          <w:rFonts w:ascii="Times New Roman" w:eastAsia="Times New Roman" w:hAnsi="Times New Roman" w:cs="Times New Roman"/>
          <w:sz w:val="28"/>
          <w:szCs w:val="28"/>
        </w:rPr>
        <w:t>профориентационной</w:t>
      </w:r>
      <w:proofErr w:type="spellEnd"/>
      <w:r>
        <w:rPr>
          <w:rFonts w:ascii="Times New Roman" w:eastAsia="Times New Roman" w:hAnsi="Times New Roman" w:cs="Times New Roman"/>
          <w:sz w:val="28"/>
          <w:szCs w:val="28"/>
        </w:rPr>
        <w:t xml:space="preserve"> деятельности - компетентность и мастерство педагогов. </w:t>
      </w:r>
      <w:r w:rsidR="006D701E">
        <w:rPr>
          <w:rFonts w:ascii="Times New Roman" w:eastAsia="Times New Roman" w:hAnsi="Times New Roman" w:cs="Times New Roman"/>
          <w:sz w:val="28"/>
          <w:szCs w:val="28"/>
        </w:rPr>
        <w:t xml:space="preserve">Классные руководители при планировании этого направления воспитательной деятельности последовательно усложняют предмет обсуждения: от простого </w:t>
      </w:r>
      <w:r w:rsidR="006D701E" w:rsidRPr="005F5A11">
        <w:rPr>
          <w:rFonts w:ascii="Times New Roman" w:eastAsia="Times New Roman" w:hAnsi="Times New Roman" w:cs="Times New Roman"/>
          <w:sz w:val="28"/>
          <w:szCs w:val="28"/>
        </w:rPr>
        <w:t>знакомства с окружающими видами профес</w:t>
      </w:r>
      <w:r w:rsidR="00C66875">
        <w:rPr>
          <w:rFonts w:ascii="Times New Roman" w:eastAsia="Times New Roman" w:hAnsi="Times New Roman" w:cs="Times New Roman"/>
          <w:sz w:val="28"/>
          <w:szCs w:val="28"/>
        </w:rPr>
        <w:t>сий</w:t>
      </w:r>
      <w:r w:rsidR="00DC330C" w:rsidRPr="00DC330C">
        <w:rPr>
          <w:rFonts w:ascii="Times New Roman" w:hAnsi="Times New Roman" w:cs="Times New Roman"/>
          <w:sz w:val="28"/>
          <w:szCs w:val="28"/>
        </w:rPr>
        <w:t>и формирования</w:t>
      </w:r>
      <w:r w:rsidR="005F5A11" w:rsidRPr="00DC330C">
        <w:rPr>
          <w:rFonts w:ascii="Times New Roman" w:hAnsi="Times New Roman" w:cs="Times New Roman"/>
          <w:sz w:val="28"/>
          <w:szCs w:val="28"/>
        </w:rPr>
        <w:t xml:space="preserve"> позитивного отношения </w:t>
      </w:r>
      <w:r w:rsidR="00DC330C" w:rsidRPr="00DC330C">
        <w:rPr>
          <w:rFonts w:ascii="Times New Roman" w:hAnsi="Times New Roman" w:cs="Times New Roman"/>
          <w:sz w:val="28"/>
          <w:szCs w:val="28"/>
        </w:rPr>
        <w:t>к профе</w:t>
      </w:r>
      <w:r w:rsidR="00DC330C">
        <w:rPr>
          <w:rFonts w:ascii="Times New Roman" w:hAnsi="Times New Roman" w:cs="Times New Roman"/>
          <w:sz w:val="28"/>
          <w:szCs w:val="28"/>
        </w:rPr>
        <w:t xml:space="preserve">ссионально-трудовой деятельности, </w:t>
      </w:r>
      <w:r w:rsidR="00DC330C" w:rsidRPr="00DC330C">
        <w:rPr>
          <w:rFonts w:ascii="Times New Roman" w:hAnsi="Times New Roman" w:cs="Times New Roman"/>
          <w:sz w:val="28"/>
          <w:szCs w:val="28"/>
        </w:rPr>
        <w:t>в</w:t>
      </w:r>
      <w:r w:rsidR="005F5A11" w:rsidRPr="00DC330C">
        <w:rPr>
          <w:rFonts w:ascii="Times New Roman" w:hAnsi="Times New Roman" w:cs="Times New Roman"/>
          <w:sz w:val="28"/>
          <w:szCs w:val="28"/>
        </w:rPr>
        <w:t>ыработк</w:t>
      </w:r>
      <w:r w:rsidR="00DC330C" w:rsidRPr="00DC330C">
        <w:rPr>
          <w:rFonts w:ascii="Times New Roman" w:hAnsi="Times New Roman" w:cs="Times New Roman"/>
          <w:sz w:val="28"/>
          <w:szCs w:val="28"/>
        </w:rPr>
        <w:t>е</w:t>
      </w:r>
      <w:r w:rsidR="00DC330C">
        <w:rPr>
          <w:rFonts w:ascii="Times New Roman" w:hAnsi="Times New Roman" w:cs="Times New Roman"/>
          <w:sz w:val="28"/>
          <w:szCs w:val="28"/>
        </w:rPr>
        <w:t xml:space="preserve"> ценностных</w:t>
      </w:r>
      <w:r w:rsidR="005F5A11" w:rsidRPr="00DC330C">
        <w:rPr>
          <w:rFonts w:ascii="Times New Roman" w:hAnsi="Times New Roman" w:cs="Times New Roman"/>
          <w:sz w:val="28"/>
          <w:szCs w:val="28"/>
        </w:rPr>
        <w:t xml:space="preserve"> основ </w:t>
      </w:r>
      <w:r w:rsidR="00DC330C">
        <w:rPr>
          <w:rFonts w:ascii="Times New Roman" w:hAnsi="Times New Roman" w:cs="Times New Roman"/>
          <w:sz w:val="28"/>
          <w:szCs w:val="28"/>
        </w:rPr>
        <w:t xml:space="preserve">для </w:t>
      </w:r>
      <w:r w:rsidR="005F5A11" w:rsidRPr="00DC330C">
        <w:rPr>
          <w:rFonts w:ascii="Times New Roman" w:hAnsi="Times New Roman" w:cs="Times New Roman"/>
          <w:sz w:val="28"/>
          <w:szCs w:val="28"/>
        </w:rPr>
        <w:t>самоопределения</w:t>
      </w:r>
      <w:r w:rsidR="00DC330C">
        <w:rPr>
          <w:rFonts w:ascii="Times New Roman" w:hAnsi="Times New Roman" w:cs="Times New Roman"/>
          <w:sz w:val="28"/>
          <w:szCs w:val="28"/>
        </w:rPr>
        <w:t>. Д</w:t>
      </w:r>
      <w:r w:rsidR="00DC330C">
        <w:rPr>
          <w:rFonts w:ascii="Times New Roman" w:eastAsia="Times New Roman" w:hAnsi="Times New Roman" w:cs="Times New Roman"/>
          <w:sz w:val="28"/>
          <w:szCs w:val="28"/>
        </w:rPr>
        <w:t xml:space="preserve">алее, </w:t>
      </w:r>
      <w:r w:rsidR="006D701E" w:rsidRPr="005F5A11">
        <w:rPr>
          <w:rFonts w:ascii="Times New Roman" w:eastAsia="Times New Roman" w:hAnsi="Times New Roman" w:cs="Times New Roman"/>
          <w:sz w:val="28"/>
          <w:szCs w:val="28"/>
        </w:rPr>
        <w:t>в основной школе разговор выстраивается на тему личных качеств,</w:t>
      </w:r>
      <w:r w:rsidR="00994D3C">
        <w:rPr>
          <w:rFonts w:ascii="Times New Roman" w:eastAsia="Times New Roman" w:hAnsi="Times New Roman" w:cs="Times New Roman"/>
          <w:sz w:val="28"/>
          <w:szCs w:val="28"/>
        </w:rPr>
        <w:t xml:space="preserve"> </w:t>
      </w:r>
      <w:r w:rsidR="005F5A11" w:rsidRPr="005F5A11">
        <w:rPr>
          <w:rFonts w:ascii="Times New Roman" w:hAnsi="Times New Roman" w:cs="Times New Roman"/>
          <w:bCs/>
          <w:sz w:val="28"/>
          <w:szCs w:val="28"/>
        </w:rPr>
        <w:t xml:space="preserve">формирования </w:t>
      </w:r>
      <w:proofErr w:type="spellStart"/>
      <w:r w:rsidR="005F5A11" w:rsidRPr="005F5A11">
        <w:rPr>
          <w:rFonts w:ascii="Times New Roman" w:hAnsi="Times New Roman" w:cs="Times New Roman"/>
          <w:bCs/>
          <w:sz w:val="28"/>
          <w:szCs w:val="28"/>
        </w:rPr>
        <w:t>профориентационных</w:t>
      </w:r>
      <w:proofErr w:type="spellEnd"/>
      <w:r w:rsidR="005F5A11" w:rsidRPr="005F5A11">
        <w:rPr>
          <w:rFonts w:ascii="Times New Roman" w:hAnsi="Times New Roman" w:cs="Times New Roman"/>
          <w:bCs/>
          <w:sz w:val="28"/>
          <w:szCs w:val="28"/>
        </w:rPr>
        <w:t xml:space="preserve"> компетенций</w:t>
      </w:r>
      <w:r w:rsidR="00DC330C">
        <w:rPr>
          <w:rFonts w:ascii="Times New Roman" w:hAnsi="Times New Roman" w:cs="Times New Roman"/>
          <w:bCs/>
          <w:sz w:val="28"/>
          <w:szCs w:val="28"/>
        </w:rPr>
        <w:t xml:space="preserve">, демонстрации личного опыта или результата труда, </w:t>
      </w:r>
      <w:r w:rsidR="00C66875">
        <w:rPr>
          <w:rFonts w:ascii="Times New Roman" w:hAnsi="Times New Roman" w:cs="Times New Roman"/>
          <w:bCs/>
          <w:sz w:val="28"/>
          <w:szCs w:val="28"/>
        </w:rPr>
        <w:t>проблемного общения</w:t>
      </w:r>
      <w:r w:rsidR="00DC330C" w:rsidRPr="00DC330C">
        <w:rPr>
          <w:rFonts w:ascii="Times New Roman" w:hAnsi="Times New Roman" w:cs="Times New Roman"/>
          <w:bCs/>
          <w:sz w:val="28"/>
          <w:szCs w:val="28"/>
        </w:rPr>
        <w:t xml:space="preserve"> и </w:t>
      </w:r>
      <w:r w:rsidR="00C66875">
        <w:rPr>
          <w:rFonts w:ascii="Times New Roman" w:hAnsi="Times New Roman" w:cs="Times New Roman"/>
          <w:bCs/>
          <w:sz w:val="28"/>
          <w:szCs w:val="28"/>
        </w:rPr>
        <w:t>ценностного</w:t>
      </w:r>
      <w:r w:rsidR="00DC330C" w:rsidRPr="00DC330C">
        <w:rPr>
          <w:rFonts w:ascii="Times New Roman" w:hAnsi="Times New Roman" w:cs="Times New Roman"/>
          <w:bCs/>
          <w:sz w:val="28"/>
          <w:szCs w:val="28"/>
        </w:rPr>
        <w:t xml:space="preserve"> диалог</w:t>
      </w:r>
      <w:r w:rsidR="00C66875">
        <w:rPr>
          <w:rFonts w:ascii="Times New Roman" w:hAnsi="Times New Roman" w:cs="Times New Roman"/>
          <w:bCs/>
          <w:sz w:val="28"/>
          <w:szCs w:val="28"/>
        </w:rPr>
        <w:t>а</w:t>
      </w:r>
      <w:r w:rsidR="00DC330C" w:rsidRPr="00DC330C">
        <w:rPr>
          <w:rFonts w:ascii="Times New Roman" w:hAnsi="Times New Roman" w:cs="Times New Roman"/>
          <w:bCs/>
          <w:sz w:val="28"/>
          <w:szCs w:val="28"/>
        </w:rPr>
        <w:t>с представителями профессий.</w:t>
      </w:r>
      <w:r w:rsidR="00DC330C" w:rsidRPr="00C66875">
        <w:rPr>
          <w:rFonts w:ascii="Times New Roman" w:hAnsi="Times New Roman" w:cs="Times New Roman"/>
          <w:bCs/>
          <w:sz w:val="28"/>
          <w:szCs w:val="28"/>
        </w:rPr>
        <w:t>Беседы "Семейная династия"</w:t>
      </w:r>
      <w:r>
        <w:rPr>
          <w:rFonts w:ascii="Times New Roman" w:hAnsi="Times New Roman" w:cs="Times New Roman"/>
          <w:bCs/>
          <w:sz w:val="28"/>
          <w:szCs w:val="28"/>
        </w:rPr>
        <w:t xml:space="preserve">, </w:t>
      </w:r>
      <w:r w:rsidR="00CF13E9">
        <w:rPr>
          <w:rFonts w:ascii="Times New Roman" w:hAnsi="Times New Roman" w:cs="Times New Roman"/>
          <w:bCs/>
          <w:sz w:val="28"/>
          <w:szCs w:val="28"/>
        </w:rPr>
        <w:t xml:space="preserve">проект «Живая нить», </w:t>
      </w:r>
      <w:r w:rsidR="00DC330C" w:rsidRPr="00C66875">
        <w:rPr>
          <w:rFonts w:ascii="Times New Roman" w:hAnsi="Times New Roman" w:cs="Times New Roman"/>
          <w:bCs/>
          <w:sz w:val="28"/>
          <w:szCs w:val="28"/>
        </w:rPr>
        <w:t xml:space="preserve">конкурс "Портфолио: первый шаг к карьере", </w:t>
      </w:r>
      <w:r>
        <w:rPr>
          <w:rFonts w:ascii="Times New Roman" w:eastAsia="Times New Roman" w:hAnsi="Times New Roman" w:cs="Times New Roman"/>
          <w:sz w:val="28"/>
          <w:szCs w:val="28"/>
        </w:rPr>
        <w:t xml:space="preserve">творческие площадки  и мастер-классы "Я могу!", </w:t>
      </w:r>
      <w:r w:rsidR="00DC330C" w:rsidRPr="00C66875">
        <w:rPr>
          <w:rFonts w:ascii="Times New Roman" w:hAnsi="Times New Roman" w:cs="Times New Roman"/>
          <w:bCs/>
          <w:sz w:val="28"/>
          <w:szCs w:val="28"/>
        </w:rPr>
        <w:t>встреча с выпускниками лицея "Первые шаги в науку"</w:t>
      </w:r>
      <w:r>
        <w:rPr>
          <w:rFonts w:ascii="Times New Roman" w:hAnsi="Times New Roman" w:cs="Times New Roman"/>
          <w:bCs/>
          <w:sz w:val="28"/>
          <w:szCs w:val="28"/>
        </w:rPr>
        <w:t>.</w:t>
      </w:r>
    </w:p>
    <w:p w:rsidR="005F5A11" w:rsidRDefault="00DC330C" w:rsidP="00C46434">
      <w:pPr>
        <w:spacing w:after="0"/>
        <w:ind w:firstLine="709"/>
        <w:jc w:val="both"/>
        <w:rPr>
          <w:bCs/>
          <w:sz w:val="24"/>
          <w:szCs w:val="24"/>
        </w:rPr>
      </w:pPr>
      <w:r w:rsidRPr="00C66875">
        <w:rPr>
          <w:rFonts w:ascii="Times New Roman" w:hAnsi="Times New Roman" w:cs="Times New Roman"/>
          <w:bCs/>
          <w:sz w:val="28"/>
          <w:szCs w:val="28"/>
        </w:rPr>
        <w:t xml:space="preserve">У старшеклассников уровень ответственного выбора формируется за счет </w:t>
      </w:r>
      <w:r w:rsidR="005F5A11" w:rsidRPr="00C66875">
        <w:rPr>
          <w:rFonts w:ascii="Times New Roman" w:hAnsi="Times New Roman" w:cs="Times New Roman"/>
          <w:bCs/>
          <w:sz w:val="28"/>
          <w:szCs w:val="28"/>
        </w:rPr>
        <w:t xml:space="preserve"> самодиагностики профессионально значимых качеств,</w:t>
      </w:r>
      <w:r w:rsidRPr="00C66875">
        <w:rPr>
          <w:rFonts w:ascii="Times New Roman" w:hAnsi="Times New Roman" w:cs="Times New Roman"/>
          <w:bCs/>
          <w:sz w:val="28"/>
          <w:szCs w:val="28"/>
        </w:rPr>
        <w:t xml:space="preserve"> индивидуальной работы с педагогом-психологом</w:t>
      </w:r>
      <w:r w:rsidR="00E44F9E">
        <w:rPr>
          <w:rFonts w:ascii="Times New Roman" w:hAnsi="Times New Roman" w:cs="Times New Roman"/>
          <w:bCs/>
          <w:sz w:val="28"/>
          <w:szCs w:val="28"/>
        </w:rPr>
        <w:t xml:space="preserve">. </w:t>
      </w:r>
      <w:r w:rsidR="00C46434">
        <w:rPr>
          <w:rFonts w:ascii="Times New Roman" w:hAnsi="Times New Roman" w:cs="Times New Roman"/>
          <w:bCs/>
          <w:sz w:val="28"/>
          <w:szCs w:val="28"/>
        </w:rPr>
        <w:t xml:space="preserve">Организованное классными руководителями </w:t>
      </w:r>
      <w:r w:rsidR="00E44F9E">
        <w:rPr>
          <w:rFonts w:ascii="Times New Roman" w:hAnsi="Times New Roman" w:cs="Times New Roman"/>
          <w:bCs/>
          <w:sz w:val="28"/>
          <w:szCs w:val="28"/>
        </w:rPr>
        <w:t>и</w:t>
      </w:r>
      <w:r w:rsidR="00C66875" w:rsidRPr="00C66875">
        <w:rPr>
          <w:rFonts w:ascii="Times New Roman" w:hAnsi="Times New Roman" w:cs="Times New Roman"/>
          <w:bCs/>
          <w:sz w:val="28"/>
          <w:szCs w:val="28"/>
        </w:rPr>
        <w:t>зучениерынка труда и специализации ВУЗов  способствует  с</w:t>
      </w:r>
      <w:r w:rsidR="005F5A11" w:rsidRPr="00C66875">
        <w:rPr>
          <w:rFonts w:ascii="Times New Roman" w:hAnsi="Times New Roman" w:cs="Times New Roman"/>
          <w:bCs/>
          <w:sz w:val="28"/>
          <w:szCs w:val="28"/>
        </w:rPr>
        <w:t>оотнесени</w:t>
      </w:r>
      <w:r w:rsidR="00C66875" w:rsidRPr="00C66875">
        <w:rPr>
          <w:rFonts w:ascii="Times New Roman" w:hAnsi="Times New Roman" w:cs="Times New Roman"/>
          <w:bCs/>
          <w:sz w:val="28"/>
          <w:szCs w:val="28"/>
        </w:rPr>
        <w:t>ю</w:t>
      </w:r>
      <w:r w:rsidR="005F5A11" w:rsidRPr="00C66875">
        <w:rPr>
          <w:rFonts w:ascii="Times New Roman" w:hAnsi="Times New Roman" w:cs="Times New Roman"/>
          <w:bCs/>
          <w:sz w:val="28"/>
          <w:szCs w:val="28"/>
        </w:rPr>
        <w:t xml:space="preserve"> личностных притязаний с перспективными запросами общества</w:t>
      </w:r>
      <w:r w:rsidR="00C66875" w:rsidRPr="00C66875">
        <w:rPr>
          <w:rFonts w:ascii="Times New Roman" w:hAnsi="Times New Roman" w:cs="Times New Roman"/>
          <w:bCs/>
          <w:sz w:val="28"/>
          <w:szCs w:val="28"/>
        </w:rPr>
        <w:t xml:space="preserve">, а также помогает </w:t>
      </w:r>
      <w:r w:rsidR="00E44F9E">
        <w:rPr>
          <w:rFonts w:ascii="Times New Roman" w:hAnsi="Times New Roman" w:cs="Times New Roman"/>
          <w:bCs/>
          <w:sz w:val="28"/>
          <w:szCs w:val="28"/>
        </w:rPr>
        <w:t>лицеистам</w:t>
      </w:r>
      <w:r w:rsidR="00C66875" w:rsidRPr="00C66875">
        <w:rPr>
          <w:rFonts w:ascii="Times New Roman" w:hAnsi="Times New Roman" w:cs="Times New Roman"/>
          <w:bCs/>
          <w:sz w:val="28"/>
          <w:szCs w:val="28"/>
        </w:rPr>
        <w:t>п</w:t>
      </w:r>
      <w:r w:rsidRPr="00C66875">
        <w:rPr>
          <w:rFonts w:ascii="Times New Roman" w:hAnsi="Times New Roman" w:cs="Times New Roman"/>
          <w:bCs/>
          <w:sz w:val="28"/>
          <w:szCs w:val="28"/>
        </w:rPr>
        <w:t>роектировани</w:t>
      </w:r>
      <w:r w:rsidR="00C66875" w:rsidRPr="00C66875">
        <w:rPr>
          <w:rFonts w:ascii="Times New Roman" w:hAnsi="Times New Roman" w:cs="Times New Roman"/>
          <w:bCs/>
          <w:sz w:val="28"/>
          <w:szCs w:val="28"/>
        </w:rPr>
        <w:t>ю</w:t>
      </w:r>
      <w:r w:rsidRPr="00C66875">
        <w:rPr>
          <w:rFonts w:ascii="Times New Roman" w:hAnsi="Times New Roman" w:cs="Times New Roman"/>
          <w:bCs/>
          <w:sz w:val="28"/>
          <w:szCs w:val="28"/>
        </w:rPr>
        <w:t xml:space="preserve"> предстоящей деятельности по саморазвитию в сфере профессионального </w:t>
      </w:r>
      <w:r w:rsidRPr="00C46434">
        <w:rPr>
          <w:rFonts w:ascii="Times New Roman" w:hAnsi="Times New Roman" w:cs="Times New Roman"/>
          <w:bCs/>
          <w:sz w:val="28"/>
          <w:szCs w:val="28"/>
        </w:rPr>
        <w:t>самоопределения</w:t>
      </w:r>
      <w:r w:rsidR="00C46434" w:rsidRPr="00C46434">
        <w:rPr>
          <w:rFonts w:ascii="Times New Roman" w:hAnsi="Times New Roman" w:cs="Times New Roman"/>
          <w:bCs/>
          <w:sz w:val="28"/>
          <w:szCs w:val="28"/>
        </w:rPr>
        <w:t>: "Будущее начинается сегодня: з</w:t>
      </w:r>
      <w:r w:rsidR="00C46434" w:rsidRPr="00C46434">
        <w:rPr>
          <w:rFonts w:ascii="Times New Roman" w:eastAsia="Times New Roman" w:hAnsi="Times New Roman" w:cs="Times New Roman"/>
          <w:sz w:val="28"/>
          <w:szCs w:val="28"/>
        </w:rPr>
        <w:t xml:space="preserve">накомство с </w:t>
      </w:r>
      <w:r w:rsidR="00C46434" w:rsidRPr="00C46434">
        <w:rPr>
          <w:rFonts w:ascii="Times New Roman" w:hAnsi="Times New Roman" w:cs="Times New Roman"/>
          <w:sz w:val="28"/>
          <w:szCs w:val="28"/>
        </w:rPr>
        <w:t>Атласом новых профессий".</w:t>
      </w:r>
      <w:r w:rsidR="00E44F9E">
        <w:rPr>
          <w:sz w:val="24"/>
          <w:szCs w:val="24"/>
        </w:rPr>
        <w:t xml:space="preserve">, </w:t>
      </w:r>
      <w:r w:rsidR="00E44F9E" w:rsidRPr="00E44F9E">
        <w:rPr>
          <w:rFonts w:ascii="Times New Roman" w:hAnsi="Times New Roman" w:cs="Times New Roman"/>
          <w:sz w:val="28"/>
          <w:szCs w:val="28"/>
        </w:rPr>
        <w:t>"Промышленная специализация нашего региона".</w:t>
      </w:r>
      <w:r w:rsidR="00C66875" w:rsidRPr="00C66875">
        <w:rPr>
          <w:rFonts w:ascii="Times New Roman" w:hAnsi="Times New Roman" w:cs="Times New Roman"/>
          <w:bCs/>
          <w:sz w:val="28"/>
          <w:szCs w:val="28"/>
        </w:rPr>
        <w:t xml:space="preserve">Интерактивные и дискуссионные формы  общения помогают старшеклассникам  критично и осознанно подходить к  выбору: "Что такое профессиональные риски?", </w:t>
      </w:r>
      <w:r w:rsidR="00E44F9E" w:rsidRPr="00C46434">
        <w:rPr>
          <w:rFonts w:ascii="Times New Roman" w:hAnsi="Times New Roman" w:cs="Times New Roman"/>
          <w:bCs/>
          <w:sz w:val="28"/>
          <w:szCs w:val="28"/>
        </w:rPr>
        <w:t>"Профессия как социальный лифт</w:t>
      </w:r>
      <w:r w:rsidR="00E44F9E">
        <w:rPr>
          <w:rFonts w:ascii="Times New Roman" w:hAnsi="Times New Roman" w:cs="Times New Roman"/>
          <w:bCs/>
          <w:sz w:val="28"/>
          <w:szCs w:val="28"/>
        </w:rPr>
        <w:t xml:space="preserve">", </w:t>
      </w:r>
      <w:r w:rsidR="00C66875" w:rsidRPr="00C66875">
        <w:rPr>
          <w:rFonts w:ascii="Times New Roman" w:hAnsi="Times New Roman" w:cs="Times New Roman"/>
          <w:bCs/>
          <w:sz w:val="28"/>
          <w:szCs w:val="28"/>
        </w:rPr>
        <w:t>"Как воспитывает  работа"</w:t>
      </w:r>
      <w:r w:rsidR="00C46434">
        <w:rPr>
          <w:rFonts w:ascii="Times New Roman" w:hAnsi="Times New Roman" w:cs="Times New Roman"/>
          <w:bCs/>
          <w:sz w:val="28"/>
          <w:szCs w:val="28"/>
        </w:rPr>
        <w:t xml:space="preserve">, </w:t>
      </w:r>
      <w:r w:rsidR="00C46434" w:rsidRPr="00C46434">
        <w:rPr>
          <w:rFonts w:ascii="Times New Roman" w:hAnsi="Times New Roman" w:cs="Times New Roman"/>
          <w:bCs/>
          <w:sz w:val="28"/>
          <w:szCs w:val="28"/>
        </w:rPr>
        <w:t>"И</w:t>
      </w:r>
      <w:r w:rsidR="005F5A11" w:rsidRPr="00C46434">
        <w:rPr>
          <w:rFonts w:ascii="Times New Roman" w:hAnsi="Times New Roman" w:cs="Times New Roman"/>
          <w:bCs/>
          <w:sz w:val="28"/>
          <w:szCs w:val="28"/>
        </w:rPr>
        <w:t>нтегрированные виды дея</w:t>
      </w:r>
      <w:r w:rsidR="00C46434" w:rsidRPr="00C46434">
        <w:rPr>
          <w:rFonts w:ascii="Times New Roman" w:hAnsi="Times New Roman" w:cs="Times New Roman"/>
          <w:bCs/>
          <w:sz w:val="28"/>
          <w:szCs w:val="28"/>
        </w:rPr>
        <w:t>тельности  в структуре профессий"</w:t>
      </w:r>
      <w:r w:rsidR="005F5A11" w:rsidRPr="00C46434">
        <w:rPr>
          <w:rFonts w:ascii="Times New Roman" w:hAnsi="Times New Roman" w:cs="Times New Roman"/>
          <w:bCs/>
          <w:sz w:val="28"/>
          <w:szCs w:val="28"/>
        </w:rPr>
        <w:t xml:space="preserve">, </w:t>
      </w:r>
      <w:r w:rsidR="00C46434" w:rsidRPr="00C46434">
        <w:rPr>
          <w:rFonts w:ascii="Times New Roman" w:hAnsi="Times New Roman" w:cs="Times New Roman"/>
          <w:bCs/>
          <w:sz w:val="28"/>
          <w:szCs w:val="28"/>
        </w:rPr>
        <w:t>"О</w:t>
      </w:r>
      <w:r w:rsidR="005F5A11" w:rsidRPr="00C46434">
        <w:rPr>
          <w:rFonts w:ascii="Times New Roman" w:hAnsi="Times New Roman" w:cs="Times New Roman"/>
          <w:bCs/>
          <w:sz w:val="28"/>
          <w:szCs w:val="28"/>
        </w:rPr>
        <w:t>бразовательный ценз</w:t>
      </w:r>
      <w:r w:rsidR="00C46434" w:rsidRPr="00C46434">
        <w:rPr>
          <w:rFonts w:ascii="Times New Roman" w:hAnsi="Times New Roman" w:cs="Times New Roman"/>
          <w:bCs/>
          <w:sz w:val="28"/>
          <w:szCs w:val="28"/>
        </w:rPr>
        <w:t xml:space="preserve">" </w:t>
      </w:r>
      <w:r w:rsidR="005F5A11" w:rsidRPr="00C46434">
        <w:rPr>
          <w:rFonts w:ascii="Times New Roman" w:hAnsi="Times New Roman" w:cs="Times New Roman"/>
          <w:bCs/>
          <w:sz w:val="28"/>
          <w:szCs w:val="28"/>
        </w:rPr>
        <w:t>др</w:t>
      </w:r>
      <w:r w:rsidR="00C46434">
        <w:rPr>
          <w:bCs/>
          <w:sz w:val="24"/>
          <w:szCs w:val="24"/>
        </w:rPr>
        <w:t>.</w:t>
      </w:r>
    </w:p>
    <w:p w:rsidR="00287348" w:rsidRDefault="00E44F9E" w:rsidP="00287348">
      <w:pPr>
        <w:tabs>
          <w:tab w:val="left" w:pos="6768"/>
        </w:tabs>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Еще один фактор, которыйследует учитывать </w:t>
      </w:r>
      <w:r w:rsidR="00226537">
        <w:rPr>
          <w:rFonts w:ascii="Times New Roman" w:eastAsia="Times New Roman" w:hAnsi="Times New Roman" w:cs="Times New Roman"/>
          <w:sz w:val="28"/>
          <w:szCs w:val="28"/>
        </w:rPr>
        <w:t xml:space="preserve">в определении способов и видов деятельности </w:t>
      </w:r>
      <w:r>
        <w:rPr>
          <w:rFonts w:ascii="Times New Roman" w:eastAsia="Times New Roman" w:hAnsi="Times New Roman" w:cs="Times New Roman"/>
          <w:sz w:val="28"/>
          <w:szCs w:val="28"/>
        </w:rPr>
        <w:t xml:space="preserve">- </w:t>
      </w:r>
      <w:r w:rsidR="00226537">
        <w:rPr>
          <w:rFonts w:ascii="Times New Roman" w:eastAsia="Times New Roman" w:hAnsi="Times New Roman" w:cs="Times New Roman"/>
          <w:sz w:val="28"/>
          <w:szCs w:val="28"/>
        </w:rPr>
        <w:t>личностные особенности лицеистов</w:t>
      </w:r>
      <w:r w:rsidR="00E46951">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т.</w:t>
      </w:r>
      <w:r w:rsidR="00E46951">
        <w:rPr>
          <w:rFonts w:ascii="Times New Roman" w:eastAsia="Times New Roman" w:hAnsi="Times New Roman" w:cs="Times New Roman"/>
          <w:sz w:val="28"/>
          <w:szCs w:val="28"/>
        </w:rPr>
        <w:t>ч. изучаемые педагого</w:t>
      </w:r>
      <w:r w:rsidR="00FF7801">
        <w:rPr>
          <w:rFonts w:ascii="Times New Roman" w:eastAsia="Times New Roman" w:hAnsi="Times New Roman" w:cs="Times New Roman"/>
          <w:sz w:val="28"/>
          <w:szCs w:val="28"/>
        </w:rPr>
        <w:t>м</w:t>
      </w:r>
      <w:r w:rsidR="00E46951">
        <w:rPr>
          <w:rFonts w:ascii="Times New Roman" w:eastAsia="Times New Roman" w:hAnsi="Times New Roman" w:cs="Times New Roman"/>
          <w:sz w:val="28"/>
          <w:szCs w:val="28"/>
        </w:rPr>
        <w:t xml:space="preserve">-психологом. </w:t>
      </w:r>
      <w:proofErr w:type="spellStart"/>
      <w:r w:rsidR="00287348">
        <w:rPr>
          <w:rFonts w:ascii="Times New Roman" w:hAnsi="Times New Roman" w:cs="Times New Roman"/>
          <w:sz w:val="28"/>
          <w:szCs w:val="28"/>
        </w:rPr>
        <w:t>Профориентацио</w:t>
      </w:r>
      <w:r w:rsidR="00E46951">
        <w:rPr>
          <w:rFonts w:ascii="Times New Roman" w:hAnsi="Times New Roman" w:cs="Times New Roman"/>
          <w:sz w:val="28"/>
          <w:szCs w:val="28"/>
        </w:rPr>
        <w:t>н</w:t>
      </w:r>
      <w:r w:rsidR="00287348">
        <w:rPr>
          <w:rFonts w:ascii="Times New Roman" w:hAnsi="Times New Roman" w:cs="Times New Roman"/>
          <w:sz w:val="28"/>
          <w:szCs w:val="28"/>
        </w:rPr>
        <w:t>ная</w:t>
      </w:r>
      <w:proofErr w:type="spellEnd"/>
      <w:r w:rsidR="00287348">
        <w:rPr>
          <w:rFonts w:ascii="Times New Roman" w:hAnsi="Times New Roman" w:cs="Times New Roman"/>
          <w:sz w:val="28"/>
          <w:szCs w:val="28"/>
        </w:rPr>
        <w:t xml:space="preserve"> работа включает в себя комплекс</w:t>
      </w:r>
      <w:r w:rsidR="00FF7801">
        <w:rPr>
          <w:rFonts w:ascii="Times New Roman" w:hAnsi="Times New Roman" w:cs="Times New Roman"/>
          <w:sz w:val="28"/>
          <w:szCs w:val="28"/>
        </w:rPr>
        <w:t xml:space="preserve"> направлений</w:t>
      </w:r>
      <w:r w:rsidR="00287348">
        <w:rPr>
          <w:rFonts w:ascii="Times New Roman" w:hAnsi="Times New Roman" w:cs="Times New Roman"/>
          <w:sz w:val="28"/>
          <w:szCs w:val="28"/>
        </w:rPr>
        <w:t>:</w:t>
      </w:r>
    </w:p>
    <w:p w:rsidR="00AD1905" w:rsidRDefault="00287348" w:rsidP="00287348">
      <w:pPr>
        <w:spacing w:after="0"/>
        <w:jc w:val="both"/>
        <w:rPr>
          <w:rFonts w:ascii="Times New Roman" w:hAnsi="Times New Roman" w:cs="Times New Roman"/>
          <w:sz w:val="28"/>
          <w:szCs w:val="28"/>
        </w:rPr>
      </w:pPr>
      <w:r w:rsidRPr="00A44753">
        <w:rPr>
          <w:rFonts w:ascii="Times New Roman" w:hAnsi="Times New Roman" w:cs="Times New Roman"/>
          <w:b/>
          <w:i/>
          <w:sz w:val="28"/>
          <w:szCs w:val="28"/>
        </w:rPr>
        <w:t>-</w:t>
      </w:r>
      <w:proofErr w:type="spellStart"/>
      <w:r w:rsidRPr="00A44753">
        <w:rPr>
          <w:rFonts w:ascii="Times New Roman" w:hAnsi="Times New Roman" w:cs="Times New Roman"/>
          <w:b/>
          <w:i/>
          <w:sz w:val="28"/>
          <w:szCs w:val="28"/>
        </w:rPr>
        <w:t>профдиагностика</w:t>
      </w:r>
      <w:proofErr w:type="spellEnd"/>
      <w:r w:rsidRPr="00A44753">
        <w:rPr>
          <w:rFonts w:ascii="Times New Roman" w:hAnsi="Times New Roman" w:cs="Times New Roman"/>
          <w:b/>
          <w:i/>
          <w:sz w:val="28"/>
          <w:szCs w:val="28"/>
        </w:rPr>
        <w:t>-</w:t>
      </w:r>
      <w:r>
        <w:rPr>
          <w:rFonts w:ascii="Times New Roman" w:hAnsi="Times New Roman" w:cs="Times New Roman"/>
          <w:sz w:val="28"/>
          <w:szCs w:val="28"/>
        </w:rPr>
        <w:t xml:space="preserve"> изучение особенностей профессионального самоопределения, ха</w:t>
      </w:r>
      <w:r w:rsidR="0006129B">
        <w:rPr>
          <w:rFonts w:ascii="Times New Roman" w:hAnsi="Times New Roman" w:cs="Times New Roman"/>
          <w:sz w:val="28"/>
          <w:szCs w:val="28"/>
        </w:rPr>
        <w:t>рактерных особенностей личности,</w:t>
      </w:r>
      <w:r>
        <w:rPr>
          <w:rFonts w:ascii="Times New Roman" w:hAnsi="Times New Roman" w:cs="Times New Roman"/>
          <w:sz w:val="28"/>
          <w:szCs w:val="28"/>
        </w:rPr>
        <w:t xml:space="preserve"> ориентаций интересов, потребностей:</w:t>
      </w:r>
      <w:r w:rsidR="00226537">
        <w:rPr>
          <w:rFonts w:ascii="Times New Roman" w:hAnsi="Times New Roman" w:cs="Times New Roman"/>
          <w:sz w:val="28"/>
          <w:szCs w:val="28"/>
        </w:rPr>
        <w:t xml:space="preserve"> по р</w:t>
      </w:r>
      <w:r>
        <w:rPr>
          <w:rFonts w:ascii="Times New Roman" w:hAnsi="Times New Roman" w:cs="Times New Roman"/>
          <w:sz w:val="28"/>
          <w:szCs w:val="28"/>
        </w:rPr>
        <w:t>езультат</w:t>
      </w:r>
      <w:r w:rsidR="00226537">
        <w:rPr>
          <w:rFonts w:ascii="Times New Roman" w:hAnsi="Times New Roman" w:cs="Times New Roman"/>
          <w:sz w:val="28"/>
          <w:szCs w:val="28"/>
        </w:rPr>
        <w:t xml:space="preserve">ам </w:t>
      </w:r>
      <w:r>
        <w:rPr>
          <w:rFonts w:ascii="Times New Roman" w:hAnsi="Times New Roman" w:cs="Times New Roman"/>
          <w:sz w:val="28"/>
          <w:szCs w:val="28"/>
        </w:rPr>
        <w:t xml:space="preserve"> исследований</w:t>
      </w:r>
      <w:r w:rsidR="00226537">
        <w:rPr>
          <w:rFonts w:ascii="Times New Roman" w:hAnsi="Times New Roman" w:cs="Times New Roman"/>
          <w:sz w:val="28"/>
          <w:szCs w:val="28"/>
        </w:rPr>
        <w:t xml:space="preserve">  профессиональных </w:t>
      </w:r>
      <w:r w:rsidR="00226537">
        <w:rPr>
          <w:rFonts w:ascii="Times New Roman" w:hAnsi="Times New Roman" w:cs="Times New Roman"/>
          <w:sz w:val="28"/>
          <w:szCs w:val="28"/>
        </w:rPr>
        <w:lastRenderedPageBreak/>
        <w:t xml:space="preserve">интересов (дифференциально-личностный </w:t>
      </w:r>
      <w:proofErr w:type="spellStart"/>
      <w:r w:rsidR="00226537">
        <w:rPr>
          <w:rFonts w:ascii="Times New Roman" w:hAnsi="Times New Roman" w:cs="Times New Roman"/>
          <w:sz w:val="28"/>
          <w:szCs w:val="28"/>
        </w:rPr>
        <w:t>опросник</w:t>
      </w:r>
      <w:proofErr w:type="spellEnd"/>
      <w:r w:rsidR="00226537">
        <w:rPr>
          <w:rFonts w:ascii="Times New Roman" w:hAnsi="Times New Roman" w:cs="Times New Roman"/>
          <w:sz w:val="28"/>
          <w:szCs w:val="28"/>
        </w:rPr>
        <w:t xml:space="preserve"> </w:t>
      </w:r>
      <w:r w:rsidR="0006129B">
        <w:rPr>
          <w:rFonts w:ascii="Times New Roman" w:hAnsi="Times New Roman" w:cs="Times New Roman"/>
          <w:sz w:val="28"/>
          <w:szCs w:val="28"/>
        </w:rPr>
        <w:t>Е.А.</w:t>
      </w:r>
      <w:r w:rsidR="00226537">
        <w:rPr>
          <w:rFonts w:ascii="Times New Roman" w:hAnsi="Times New Roman" w:cs="Times New Roman"/>
          <w:sz w:val="28"/>
          <w:szCs w:val="28"/>
        </w:rPr>
        <w:t>Климова)</w:t>
      </w:r>
      <w:r w:rsidR="0006129B">
        <w:rPr>
          <w:rFonts w:ascii="Times New Roman" w:hAnsi="Times New Roman" w:cs="Times New Roman"/>
          <w:sz w:val="28"/>
          <w:szCs w:val="28"/>
        </w:rPr>
        <w:t>наблюдается распространение выбора, характерного для технического профиля.</w:t>
      </w:r>
    </w:p>
    <w:p w:rsidR="00AD1905" w:rsidRDefault="00AD1905" w:rsidP="00287348">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29300" cy="167640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87348" w:rsidRDefault="00E44F9E" w:rsidP="00287348">
      <w:pPr>
        <w:spacing w:after="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proofErr w:type="spellStart"/>
      <w:r>
        <w:rPr>
          <w:rFonts w:ascii="Times New Roman" w:hAnsi="Times New Roman" w:cs="Times New Roman"/>
          <w:sz w:val="28"/>
          <w:szCs w:val="28"/>
        </w:rPr>
        <w:t>профдиагностики</w:t>
      </w:r>
      <w:r w:rsidR="00F75328" w:rsidRPr="00F75328">
        <w:rPr>
          <w:rFonts w:ascii="Times New Roman" w:hAnsi="Times New Roman" w:cs="Times New Roman"/>
          <w:sz w:val="28"/>
          <w:szCs w:val="28"/>
        </w:rPr>
        <w:t>строиться</w:t>
      </w:r>
      <w:r w:rsidRPr="00A44753">
        <w:rPr>
          <w:rFonts w:ascii="Times New Roman" w:hAnsi="Times New Roman" w:cs="Times New Roman"/>
          <w:b/>
          <w:i/>
          <w:sz w:val="28"/>
          <w:szCs w:val="28"/>
        </w:rPr>
        <w:t>профессиональное</w:t>
      </w:r>
      <w:proofErr w:type="spellEnd"/>
      <w:r w:rsidRPr="00A44753">
        <w:rPr>
          <w:rFonts w:ascii="Times New Roman" w:hAnsi="Times New Roman" w:cs="Times New Roman"/>
          <w:b/>
          <w:i/>
          <w:sz w:val="28"/>
          <w:szCs w:val="28"/>
        </w:rPr>
        <w:t xml:space="preserve"> консультирование</w:t>
      </w:r>
      <w:r>
        <w:rPr>
          <w:rFonts w:ascii="Times New Roman" w:hAnsi="Times New Roman" w:cs="Times New Roman"/>
          <w:sz w:val="28"/>
          <w:szCs w:val="28"/>
        </w:rPr>
        <w:t xml:space="preserve"> -  </w:t>
      </w:r>
      <w:r w:rsidR="00F75328">
        <w:rPr>
          <w:rFonts w:ascii="Times New Roman" w:hAnsi="Times New Roman" w:cs="Times New Roman"/>
          <w:sz w:val="28"/>
          <w:szCs w:val="28"/>
        </w:rPr>
        <w:t xml:space="preserve">встречи с лицеистами </w:t>
      </w:r>
      <w:r>
        <w:rPr>
          <w:rFonts w:ascii="Times New Roman" w:hAnsi="Times New Roman" w:cs="Times New Roman"/>
          <w:sz w:val="28"/>
          <w:szCs w:val="28"/>
        </w:rPr>
        <w:t>и их родителей по вопросам выбора профессии</w:t>
      </w:r>
      <w:r w:rsidR="00F75328">
        <w:rPr>
          <w:rFonts w:ascii="Times New Roman" w:hAnsi="Times New Roman" w:cs="Times New Roman"/>
          <w:sz w:val="28"/>
          <w:szCs w:val="28"/>
        </w:rPr>
        <w:t>.</w:t>
      </w:r>
    </w:p>
    <w:p w:rsidR="00287348" w:rsidRDefault="00E44F9E" w:rsidP="00287348">
      <w:pPr>
        <w:spacing w:after="0"/>
        <w:jc w:val="both"/>
        <w:rPr>
          <w:rFonts w:ascii="Times New Roman" w:hAnsi="Times New Roman" w:cs="Times New Roman"/>
          <w:sz w:val="28"/>
          <w:szCs w:val="28"/>
        </w:rPr>
      </w:pPr>
      <w:r>
        <w:rPr>
          <w:rFonts w:ascii="Times New Roman" w:hAnsi="Times New Roman" w:cs="Times New Roman"/>
          <w:sz w:val="28"/>
          <w:szCs w:val="28"/>
        </w:rPr>
        <w:t>Целый блок работы педагога-психолога, которое он осуществляет совместно с другими</w:t>
      </w:r>
      <w:r w:rsidR="00F75328">
        <w:rPr>
          <w:rFonts w:ascii="Times New Roman" w:hAnsi="Times New Roman" w:cs="Times New Roman"/>
          <w:sz w:val="28"/>
          <w:szCs w:val="28"/>
        </w:rPr>
        <w:t xml:space="preserve"> педагогами</w:t>
      </w:r>
      <w:r w:rsidR="00287348" w:rsidRPr="00A44753">
        <w:rPr>
          <w:rFonts w:ascii="Times New Roman" w:hAnsi="Times New Roman" w:cs="Times New Roman"/>
          <w:b/>
          <w:i/>
          <w:sz w:val="28"/>
          <w:szCs w:val="28"/>
        </w:rPr>
        <w:t>- профессиональное просвещение</w:t>
      </w:r>
      <w:r>
        <w:rPr>
          <w:rFonts w:ascii="Times New Roman" w:hAnsi="Times New Roman" w:cs="Times New Roman"/>
          <w:sz w:val="28"/>
          <w:szCs w:val="28"/>
        </w:rPr>
        <w:t xml:space="preserve">, </w:t>
      </w:r>
      <w:r w:rsidR="00287348" w:rsidRPr="00E46951">
        <w:rPr>
          <w:rFonts w:ascii="Times New Roman" w:hAnsi="Times New Roman" w:cs="Times New Roman"/>
          <w:b/>
          <w:i/>
          <w:sz w:val="28"/>
          <w:szCs w:val="28"/>
        </w:rPr>
        <w:t>профессиональное воспитание</w:t>
      </w:r>
      <w:r w:rsidR="00F75328">
        <w:rPr>
          <w:rFonts w:ascii="Times New Roman" w:hAnsi="Times New Roman" w:cs="Times New Roman"/>
          <w:b/>
          <w:i/>
          <w:sz w:val="28"/>
          <w:szCs w:val="28"/>
        </w:rPr>
        <w:t xml:space="preserve">.  </w:t>
      </w:r>
      <w:r w:rsidR="00F75328" w:rsidRPr="00F75328">
        <w:rPr>
          <w:rFonts w:ascii="Times New Roman" w:hAnsi="Times New Roman" w:cs="Times New Roman"/>
          <w:sz w:val="28"/>
          <w:szCs w:val="28"/>
        </w:rPr>
        <w:t xml:space="preserve">Исходя </w:t>
      </w:r>
      <w:r w:rsidR="00F75328">
        <w:rPr>
          <w:rFonts w:ascii="Times New Roman" w:hAnsi="Times New Roman" w:cs="Times New Roman"/>
          <w:sz w:val="28"/>
          <w:szCs w:val="28"/>
        </w:rPr>
        <w:t xml:space="preserve">из результатов исследований приоритет групп человек - техника, человек - знаковая система составляет 88% планируемые события, воспитывающего характера должны удовлетворять абсолютное большинство лицеистов и дать возможность проявить себя  остальным. </w:t>
      </w:r>
      <w:r w:rsidR="00AE37AB">
        <w:rPr>
          <w:rFonts w:ascii="Times New Roman" w:hAnsi="Times New Roman" w:cs="Times New Roman"/>
          <w:sz w:val="28"/>
          <w:szCs w:val="28"/>
        </w:rPr>
        <w:t xml:space="preserve">Особый интерес и </w:t>
      </w:r>
      <w:r w:rsidR="00F75328">
        <w:rPr>
          <w:rFonts w:ascii="Times New Roman" w:hAnsi="Times New Roman" w:cs="Times New Roman"/>
          <w:sz w:val="28"/>
          <w:szCs w:val="28"/>
        </w:rPr>
        <w:t>резонанс в лицее вызвали конкурсы "Бук</w:t>
      </w:r>
      <w:r w:rsidR="00CF13E9">
        <w:rPr>
          <w:rFonts w:ascii="Times New Roman" w:hAnsi="Times New Roman" w:cs="Times New Roman"/>
          <w:sz w:val="28"/>
          <w:szCs w:val="28"/>
        </w:rPr>
        <w:t>-трейл</w:t>
      </w:r>
      <w:r w:rsidR="00AE37AB">
        <w:rPr>
          <w:rFonts w:ascii="Times New Roman" w:hAnsi="Times New Roman" w:cs="Times New Roman"/>
          <w:sz w:val="28"/>
          <w:szCs w:val="28"/>
        </w:rPr>
        <w:t xml:space="preserve">еров" (компьютерная </w:t>
      </w:r>
      <w:proofErr w:type="spellStart"/>
      <w:r w:rsidR="00AE37AB">
        <w:rPr>
          <w:rFonts w:ascii="Times New Roman" w:hAnsi="Times New Roman" w:cs="Times New Roman"/>
          <w:sz w:val="28"/>
          <w:szCs w:val="28"/>
        </w:rPr>
        <w:t>мультпликация</w:t>
      </w:r>
      <w:proofErr w:type="spellEnd"/>
      <w:r w:rsidR="00AE37AB">
        <w:rPr>
          <w:rFonts w:ascii="Times New Roman" w:hAnsi="Times New Roman" w:cs="Times New Roman"/>
          <w:sz w:val="28"/>
          <w:szCs w:val="28"/>
        </w:rPr>
        <w:t xml:space="preserve"> по сюжетам известных книг), посвященный году литературы, </w:t>
      </w:r>
      <w:proofErr w:type="spellStart"/>
      <w:r w:rsidR="00AE37AB">
        <w:rPr>
          <w:rFonts w:ascii="Times New Roman" w:hAnsi="Times New Roman" w:cs="Times New Roman"/>
          <w:sz w:val="28"/>
          <w:szCs w:val="28"/>
        </w:rPr>
        <w:t>веб-квест</w:t>
      </w:r>
      <w:proofErr w:type="spellEnd"/>
      <w:r w:rsidR="00AE37AB">
        <w:rPr>
          <w:rFonts w:ascii="Times New Roman" w:hAnsi="Times New Roman" w:cs="Times New Roman"/>
          <w:sz w:val="28"/>
          <w:szCs w:val="28"/>
        </w:rPr>
        <w:t xml:space="preserve"> в неделе информатики "Всё - это Число", "Это же логично!"</w:t>
      </w:r>
    </w:p>
    <w:p w:rsidR="00287348" w:rsidRDefault="00AE37AB" w:rsidP="00287348">
      <w:pPr>
        <w:spacing w:after="0"/>
        <w:jc w:val="both"/>
        <w:rPr>
          <w:rFonts w:ascii="Times New Roman" w:hAnsi="Times New Roman" w:cs="Times New Roman"/>
          <w:sz w:val="28"/>
          <w:szCs w:val="28"/>
        </w:rPr>
      </w:pPr>
      <w:r>
        <w:rPr>
          <w:rFonts w:ascii="Times New Roman" w:hAnsi="Times New Roman" w:cs="Times New Roman"/>
          <w:sz w:val="28"/>
          <w:szCs w:val="28"/>
        </w:rPr>
        <w:t>Вместе с тем, п</w:t>
      </w:r>
      <w:r w:rsidR="00287348">
        <w:rPr>
          <w:rFonts w:ascii="Times New Roman" w:hAnsi="Times New Roman" w:cs="Times New Roman"/>
          <w:sz w:val="28"/>
          <w:szCs w:val="28"/>
        </w:rPr>
        <w:t>едагог-психолог фиксирует некоторые проб</w:t>
      </w:r>
      <w:r>
        <w:rPr>
          <w:rFonts w:ascii="Times New Roman" w:hAnsi="Times New Roman" w:cs="Times New Roman"/>
          <w:sz w:val="28"/>
          <w:szCs w:val="28"/>
        </w:rPr>
        <w:t xml:space="preserve">лемы выбора, с которыми сталкиваются </w:t>
      </w:r>
      <w:r w:rsidR="00E46951">
        <w:rPr>
          <w:rFonts w:ascii="Times New Roman" w:hAnsi="Times New Roman" w:cs="Times New Roman"/>
          <w:sz w:val="28"/>
          <w:szCs w:val="28"/>
        </w:rPr>
        <w:t>лице</w:t>
      </w:r>
      <w:r>
        <w:rPr>
          <w:rFonts w:ascii="Times New Roman" w:hAnsi="Times New Roman" w:cs="Times New Roman"/>
          <w:sz w:val="28"/>
          <w:szCs w:val="28"/>
        </w:rPr>
        <w:t>исты.</w:t>
      </w:r>
      <w:r w:rsidR="00287348">
        <w:rPr>
          <w:rFonts w:ascii="Times New Roman" w:hAnsi="Times New Roman" w:cs="Times New Roman"/>
          <w:sz w:val="28"/>
          <w:szCs w:val="28"/>
        </w:rPr>
        <w:t xml:space="preserve"> Так как лицей </w:t>
      </w:r>
      <w:r w:rsidR="00FD5714">
        <w:rPr>
          <w:rFonts w:ascii="Times New Roman" w:hAnsi="Times New Roman" w:cs="Times New Roman"/>
          <w:sz w:val="28"/>
          <w:szCs w:val="28"/>
        </w:rPr>
        <w:t xml:space="preserve">ориентирует </w:t>
      </w:r>
      <w:r w:rsidR="00287348">
        <w:rPr>
          <w:rFonts w:ascii="Times New Roman" w:hAnsi="Times New Roman" w:cs="Times New Roman"/>
          <w:sz w:val="28"/>
          <w:szCs w:val="28"/>
        </w:rPr>
        <w:t xml:space="preserve">детей в </w:t>
      </w:r>
      <w:r>
        <w:rPr>
          <w:rFonts w:ascii="Times New Roman" w:hAnsi="Times New Roman" w:cs="Times New Roman"/>
          <w:sz w:val="28"/>
          <w:szCs w:val="28"/>
        </w:rPr>
        <w:t xml:space="preserve">физико-математическом направлении - </w:t>
      </w:r>
      <w:r w:rsidR="00287348">
        <w:rPr>
          <w:rFonts w:ascii="Times New Roman" w:hAnsi="Times New Roman" w:cs="Times New Roman"/>
          <w:sz w:val="28"/>
          <w:szCs w:val="28"/>
        </w:rPr>
        <w:t xml:space="preserve">у лицеистов возможен дефицит </w:t>
      </w:r>
      <w:r w:rsidR="00FD5714">
        <w:rPr>
          <w:rFonts w:ascii="Times New Roman" w:hAnsi="Times New Roman" w:cs="Times New Roman"/>
          <w:sz w:val="28"/>
          <w:szCs w:val="28"/>
        </w:rPr>
        <w:t xml:space="preserve">реализации </w:t>
      </w:r>
      <w:r w:rsidR="00287348">
        <w:rPr>
          <w:rFonts w:ascii="Times New Roman" w:hAnsi="Times New Roman" w:cs="Times New Roman"/>
          <w:sz w:val="28"/>
          <w:szCs w:val="28"/>
        </w:rPr>
        <w:t>в других видах деятельности, в том числе и часто выбираемого гуманитарного направления.</w:t>
      </w:r>
    </w:p>
    <w:p w:rsidR="00AD1905" w:rsidRDefault="00FD5714" w:rsidP="00287348">
      <w:pPr>
        <w:spacing w:after="0"/>
        <w:jc w:val="both"/>
        <w:rPr>
          <w:rFonts w:ascii="Times New Roman" w:hAnsi="Times New Roman" w:cs="Times New Roman"/>
          <w:sz w:val="28"/>
          <w:szCs w:val="28"/>
        </w:rPr>
      </w:pPr>
      <w:r>
        <w:rPr>
          <w:rFonts w:ascii="Times New Roman" w:hAnsi="Times New Roman" w:cs="Times New Roman"/>
          <w:sz w:val="28"/>
          <w:szCs w:val="28"/>
        </w:rPr>
        <w:t>Понимая необходимость социальной пробы для лицеистов в направлении гуманитарной сферы</w:t>
      </w:r>
      <w:r w:rsidR="004916F5">
        <w:rPr>
          <w:rFonts w:ascii="Times New Roman" w:hAnsi="Times New Roman" w:cs="Times New Roman"/>
          <w:sz w:val="28"/>
          <w:szCs w:val="28"/>
        </w:rPr>
        <w:t xml:space="preserve"> и искусства</w:t>
      </w:r>
      <w:r>
        <w:rPr>
          <w:rFonts w:ascii="Times New Roman" w:hAnsi="Times New Roman" w:cs="Times New Roman"/>
          <w:sz w:val="28"/>
          <w:szCs w:val="28"/>
        </w:rPr>
        <w:t xml:space="preserve">, администрация лицея предпринимает целый ряд действий. В первую очередь это касается системы дополнительного образования - оно сориентировано на восполнение этого дефицита.  Из 23 объединений - 7 относятся к художественно-эстетической, 2 - к социально-педагогической, 4 - к физкультурно-спортивной и 1 к </w:t>
      </w:r>
      <w:proofErr w:type="spellStart"/>
      <w:r>
        <w:rPr>
          <w:rFonts w:ascii="Times New Roman" w:hAnsi="Times New Roman" w:cs="Times New Roman"/>
          <w:sz w:val="28"/>
          <w:szCs w:val="28"/>
        </w:rPr>
        <w:t>туристко-краеведческой</w:t>
      </w:r>
      <w:proofErr w:type="spellEnd"/>
      <w:r>
        <w:rPr>
          <w:rFonts w:ascii="Times New Roman" w:hAnsi="Times New Roman" w:cs="Times New Roman"/>
          <w:sz w:val="28"/>
          <w:szCs w:val="28"/>
        </w:rPr>
        <w:t xml:space="preserve"> направленности, оставляя за естественнонаучной и технической - 9 объединений (39%). </w:t>
      </w:r>
    </w:p>
    <w:p w:rsidR="00AD1905" w:rsidRDefault="00785D51" w:rsidP="00287348">
      <w:pPr>
        <w:spacing w:after="0"/>
        <w:jc w:val="both"/>
        <w:rPr>
          <w:rFonts w:ascii="Times New Roman" w:hAnsi="Times New Roman" w:cs="Times New Roman"/>
          <w:sz w:val="28"/>
          <w:szCs w:val="28"/>
        </w:rPr>
      </w:pPr>
      <w:r w:rsidRPr="00785D51">
        <w:rPr>
          <w:rFonts w:ascii="Times New Roman" w:hAnsi="Times New Roman" w:cs="Times New Roman"/>
          <w:noProof/>
          <w:sz w:val="28"/>
          <w:szCs w:val="28"/>
        </w:rPr>
        <w:lastRenderedPageBreak/>
        <w:drawing>
          <wp:inline distT="0" distB="0" distL="0" distR="0">
            <wp:extent cx="4095750" cy="2101215"/>
            <wp:effectExtent l="0" t="0" r="0" b="13335"/>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7F38" w:rsidRDefault="004916F5" w:rsidP="00287348">
      <w:pPr>
        <w:spacing w:after="0"/>
        <w:jc w:val="both"/>
        <w:rPr>
          <w:rFonts w:ascii="Times New Roman" w:hAnsi="Times New Roman" w:cs="Times New Roman"/>
          <w:sz w:val="28"/>
          <w:szCs w:val="28"/>
        </w:rPr>
      </w:pPr>
      <w:r>
        <w:rPr>
          <w:rFonts w:ascii="Times New Roman" w:hAnsi="Times New Roman" w:cs="Times New Roman"/>
          <w:sz w:val="28"/>
          <w:szCs w:val="28"/>
        </w:rPr>
        <w:t>Общеразвивающие</w:t>
      </w:r>
      <w:r w:rsidRPr="004916F5">
        <w:rPr>
          <w:rFonts w:ascii="Times New Roman" w:hAnsi="Times New Roman" w:cs="Times New Roman"/>
          <w:sz w:val="28"/>
          <w:szCs w:val="28"/>
        </w:rPr>
        <w:t xml:space="preserve"> программ</w:t>
      </w:r>
      <w:r>
        <w:rPr>
          <w:rFonts w:ascii="Times New Roman" w:hAnsi="Times New Roman" w:cs="Times New Roman"/>
          <w:sz w:val="28"/>
          <w:szCs w:val="28"/>
        </w:rPr>
        <w:t>ы кружков, которые в т.ч. выполняют задачи профессиональной ориентации лицеистов, предусматривают организацию проектов, художественныхсобытий и других массовых мероприятий, дающих возможность принять в них участие всем лицеистам. Проявить свои навыки, получить экспертную оценку за предоставленную работу   помогают:  проект "Лицейский вернисаж" - обновляемая выставка творческих работ, объединяющая лицейскую изостудию,  кружки "</w:t>
      </w:r>
      <w:proofErr w:type="spellStart"/>
      <w:r>
        <w:rPr>
          <w:rFonts w:ascii="Times New Roman" w:hAnsi="Times New Roman" w:cs="Times New Roman"/>
          <w:sz w:val="28"/>
          <w:szCs w:val="28"/>
        </w:rPr>
        <w:t>Бумажкино</w:t>
      </w:r>
      <w:proofErr w:type="spellEnd"/>
      <w:r>
        <w:rPr>
          <w:rFonts w:ascii="Times New Roman" w:hAnsi="Times New Roman" w:cs="Times New Roman"/>
          <w:sz w:val="28"/>
          <w:szCs w:val="28"/>
        </w:rPr>
        <w:t xml:space="preserve"> царство" , "Рукодельница"</w:t>
      </w:r>
      <w:r w:rsidR="00165372">
        <w:rPr>
          <w:rFonts w:ascii="Times New Roman" w:hAnsi="Times New Roman" w:cs="Times New Roman"/>
          <w:sz w:val="28"/>
          <w:szCs w:val="28"/>
        </w:rPr>
        <w:t>. Редакция газеты "Лицейские ведомости", действующая в масштабах кружка "Журналистика в школе"</w:t>
      </w:r>
      <w:r w:rsidR="00B56859">
        <w:rPr>
          <w:rFonts w:ascii="Times New Roman" w:hAnsi="Times New Roman" w:cs="Times New Roman"/>
          <w:sz w:val="28"/>
          <w:szCs w:val="28"/>
        </w:rPr>
        <w:t xml:space="preserve"> предоставляет 2 номера ежегодно(</w:t>
      </w:r>
      <w:r w:rsidR="00165372">
        <w:rPr>
          <w:rFonts w:ascii="Times New Roman" w:hAnsi="Times New Roman" w:cs="Times New Roman"/>
          <w:sz w:val="28"/>
          <w:szCs w:val="28"/>
        </w:rPr>
        <w:t xml:space="preserve">стали </w:t>
      </w:r>
      <w:r w:rsidR="00B56859">
        <w:rPr>
          <w:rFonts w:ascii="Times New Roman" w:hAnsi="Times New Roman" w:cs="Times New Roman"/>
          <w:sz w:val="28"/>
          <w:szCs w:val="28"/>
        </w:rPr>
        <w:t xml:space="preserve">обладателями Гран-при фестиваля школьных изданий в 2015г).  Лицейская студия костюма "Шарм" ежегодно демонстрирует </w:t>
      </w:r>
      <w:r w:rsidR="00D97F38">
        <w:rPr>
          <w:rFonts w:ascii="Times New Roman" w:hAnsi="Times New Roman" w:cs="Times New Roman"/>
          <w:sz w:val="28"/>
          <w:szCs w:val="28"/>
        </w:rPr>
        <w:t xml:space="preserve">на Последнем звонке </w:t>
      </w:r>
      <w:r w:rsidR="00B56859">
        <w:rPr>
          <w:rFonts w:ascii="Times New Roman" w:hAnsi="Times New Roman" w:cs="Times New Roman"/>
          <w:sz w:val="28"/>
          <w:szCs w:val="28"/>
        </w:rPr>
        <w:t xml:space="preserve">две коллекции  и является </w:t>
      </w:r>
      <w:r w:rsidR="00D97F38">
        <w:rPr>
          <w:rFonts w:ascii="Times New Roman" w:hAnsi="Times New Roman" w:cs="Times New Roman"/>
          <w:sz w:val="28"/>
          <w:szCs w:val="28"/>
        </w:rPr>
        <w:t xml:space="preserve">неоднократным </w:t>
      </w:r>
      <w:r w:rsidR="00B56859">
        <w:rPr>
          <w:rFonts w:ascii="Times New Roman" w:hAnsi="Times New Roman" w:cs="Times New Roman"/>
          <w:sz w:val="28"/>
          <w:szCs w:val="28"/>
        </w:rPr>
        <w:t>победителем городского конкурса "Школьный подиум".</w:t>
      </w:r>
      <w:r w:rsidR="00D97F38">
        <w:rPr>
          <w:rFonts w:ascii="Times New Roman" w:hAnsi="Times New Roman" w:cs="Times New Roman"/>
          <w:sz w:val="28"/>
          <w:szCs w:val="28"/>
        </w:rPr>
        <w:t xml:space="preserve">Все спортивные секции по традиции организуют праздник чествования лучших спортсменов, получивший название День спортивной формы.  Кружки, в которых формируются исследовательские навыки (естественнонаучной, технической, </w:t>
      </w:r>
      <w:proofErr w:type="spellStart"/>
      <w:r w:rsidR="00D97F38">
        <w:rPr>
          <w:rFonts w:ascii="Times New Roman" w:hAnsi="Times New Roman" w:cs="Times New Roman"/>
          <w:sz w:val="28"/>
          <w:szCs w:val="28"/>
        </w:rPr>
        <w:t>туристко-краеведческой</w:t>
      </w:r>
      <w:proofErr w:type="spellEnd"/>
      <w:r w:rsidR="00D97F38">
        <w:rPr>
          <w:rFonts w:ascii="Times New Roman" w:hAnsi="Times New Roman" w:cs="Times New Roman"/>
          <w:sz w:val="28"/>
          <w:szCs w:val="28"/>
        </w:rPr>
        <w:t xml:space="preserve"> направленности) </w:t>
      </w:r>
      <w:r w:rsidR="00CF13E9">
        <w:rPr>
          <w:rFonts w:ascii="Times New Roman" w:hAnsi="Times New Roman" w:cs="Times New Roman"/>
          <w:sz w:val="28"/>
          <w:szCs w:val="28"/>
        </w:rPr>
        <w:t>организуют экологическую экспедицию, проводят</w:t>
      </w:r>
      <w:r w:rsidR="00D97F38">
        <w:rPr>
          <w:rFonts w:ascii="Times New Roman" w:hAnsi="Times New Roman" w:cs="Times New Roman"/>
          <w:sz w:val="28"/>
          <w:szCs w:val="28"/>
        </w:rPr>
        <w:t xml:space="preserve">научно-практические  конференции для учащихся разных возрастов: "Я исследователь"  </w:t>
      </w:r>
      <w:r w:rsidR="00CF13E9">
        <w:rPr>
          <w:rFonts w:ascii="Times New Roman" w:hAnsi="Times New Roman" w:cs="Times New Roman"/>
          <w:sz w:val="28"/>
          <w:szCs w:val="28"/>
        </w:rPr>
        <w:t xml:space="preserve">для начальной школы, "Эврика" </w:t>
      </w:r>
      <w:r w:rsidR="00D97F38">
        <w:rPr>
          <w:rFonts w:ascii="Times New Roman" w:hAnsi="Times New Roman" w:cs="Times New Roman"/>
          <w:sz w:val="28"/>
          <w:szCs w:val="28"/>
        </w:rPr>
        <w:t xml:space="preserve"> 5-7 класс, "Открытие" для старшеклассников.  Во всех перечисленных формах деятельности профессиональная перспектива</w:t>
      </w:r>
      <w:r w:rsidR="00BE2C2F">
        <w:rPr>
          <w:rFonts w:ascii="Times New Roman" w:hAnsi="Times New Roman" w:cs="Times New Roman"/>
          <w:sz w:val="28"/>
          <w:szCs w:val="28"/>
        </w:rPr>
        <w:t xml:space="preserve"> (</w:t>
      </w:r>
      <w:r w:rsidR="008617AC">
        <w:rPr>
          <w:rFonts w:ascii="Times New Roman" w:hAnsi="Times New Roman" w:cs="Times New Roman"/>
          <w:sz w:val="28"/>
          <w:szCs w:val="28"/>
        </w:rPr>
        <w:t>научная сфера, дизайн, журналистика</w:t>
      </w:r>
      <w:r w:rsidR="00BE2C2F">
        <w:rPr>
          <w:rFonts w:ascii="Times New Roman" w:hAnsi="Times New Roman" w:cs="Times New Roman"/>
          <w:sz w:val="28"/>
          <w:szCs w:val="28"/>
        </w:rPr>
        <w:t>)</w:t>
      </w:r>
      <w:r w:rsidR="00D97F38">
        <w:rPr>
          <w:rFonts w:ascii="Times New Roman" w:hAnsi="Times New Roman" w:cs="Times New Roman"/>
          <w:sz w:val="28"/>
          <w:szCs w:val="28"/>
        </w:rPr>
        <w:t xml:space="preserve"> является видимой, </w:t>
      </w:r>
      <w:r w:rsidR="00BE2C2F">
        <w:rPr>
          <w:rFonts w:ascii="Times New Roman" w:hAnsi="Times New Roman" w:cs="Times New Roman"/>
          <w:sz w:val="28"/>
          <w:szCs w:val="28"/>
        </w:rPr>
        <w:t>что является востребованным и для детей</w:t>
      </w:r>
      <w:r w:rsidR="00CF13E9">
        <w:rPr>
          <w:rFonts w:ascii="Times New Roman" w:hAnsi="Times New Roman" w:cs="Times New Roman"/>
          <w:sz w:val="28"/>
          <w:szCs w:val="28"/>
        </w:rPr>
        <w:t>,</w:t>
      </w:r>
      <w:r w:rsidR="00BE2C2F">
        <w:rPr>
          <w:rFonts w:ascii="Times New Roman" w:hAnsi="Times New Roman" w:cs="Times New Roman"/>
          <w:sz w:val="28"/>
          <w:szCs w:val="28"/>
        </w:rPr>
        <w:t xml:space="preserve"> и для их родителей.</w:t>
      </w:r>
      <w:r w:rsidR="0006129B">
        <w:rPr>
          <w:rFonts w:ascii="Times New Roman" w:hAnsi="Times New Roman" w:cs="Times New Roman"/>
          <w:sz w:val="28"/>
          <w:szCs w:val="28"/>
        </w:rPr>
        <w:t xml:space="preserve"> Настоящим </w:t>
      </w:r>
      <w:r w:rsidR="008C4F32">
        <w:rPr>
          <w:rFonts w:ascii="Times New Roman" w:hAnsi="Times New Roman" w:cs="Times New Roman"/>
          <w:sz w:val="28"/>
          <w:szCs w:val="28"/>
        </w:rPr>
        <w:t>фестивалем талантов становиться День лицея.</w:t>
      </w:r>
    </w:p>
    <w:p w:rsidR="00287348" w:rsidRDefault="00B56859" w:rsidP="00287348">
      <w:pPr>
        <w:spacing w:after="0"/>
        <w:jc w:val="both"/>
        <w:rPr>
          <w:rFonts w:ascii="Times New Roman" w:hAnsi="Times New Roman" w:cs="Times New Roman"/>
          <w:sz w:val="28"/>
          <w:szCs w:val="28"/>
        </w:rPr>
      </w:pPr>
      <w:r>
        <w:rPr>
          <w:rFonts w:ascii="Times New Roman" w:hAnsi="Times New Roman" w:cs="Times New Roman"/>
          <w:sz w:val="28"/>
          <w:szCs w:val="28"/>
        </w:rPr>
        <w:t xml:space="preserve">Анализ </w:t>
      </w:r>
      <w:r w:rsidR="00AE37AB">
        <w:rPr>
          <w:rFonts w:ascii="Times New Roman" w:hAnsi="Times New Roman" w:cs="Times New Roman"/>
          <w:sz w:val="28"/>
          <w:szCs w:val="28"/>
        </w:rPr>
        <w:t>исследований мотивов выбора, проведенный педагогом-психологом,</w:t>
      </w:r>
      <w:r>
        <w:rPr>
          <w:rFonts w:ascii="Times New Roman" w:hAnsi="Times New Roman" w:cs="Times New Roman"/>
          <w:sz w:val="28"/>
          <w:szCs w:val="28"/>
        </w:rPr>
        <w:t xml:space="preserve"> показывает, чтостаршеклассники зачастую </w:t>
      </w:r>
      <w:r w:rsidR="00287348">
        <w:rPr>
          <w:rFonts w:ascii="Times New Roman" w:hAnsi="Times New Roman" w:cs="Times New Roman"/>
          <w:sz w:val="28"/>
          <w:szCs w:val="28"/>
        </w:rPr>
        <w:t xml:space="preserve">выбирают профессию без достаточного, полного основания, затрудняясь мотивировать свой выбор. Этот выбор может быть сделан случайно, под воздействием возникшего «минутного»  интереса  или внешних обстоятельств, под влиянием родителей, может быть актом подражания сверстникам. </w:t>
      </w:r>
    </w:p>
    <w:p w:rsidR="00287348" w:rsidRDefault="00AE37AB" w:rsidP="0028734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Как показывает практика, </w:t>
      </w:r>
      <w:r w:rsidR="00287348">
        <w:rPr>
          <w:rFonts w:ascii="Times New Roman" w:hAnsi="Times New Roman" w:cs="Times New Roman"/>
          <w:sz w:val="28"/>
          <w:szCs w:val="28"/>
        </w:rPr>
        <w:t xml:space="preserve">одной из проблем профессионального самоопределения является личностная незрелость старшеклассников, в основе которого могут </w:t>
      </w:r>
      <w:r>
        <w:rPr>
          <w:rFonts w:ascii="Times New Roman" w:hAnsi="Times New Roman" w:cs="Times New Roman"/>
          <w:sz w:val="28"/>
          <w:szCs w:val="28"/>
        </w:rPr>
        <w:t xml:space="preserve">скрываться </w:t>
      </w:r>
      <w:r w:rsidR="00287348">
        <w:rPr>
          <w:rFonts w:ascii="Times New Roman" w:hAnsi="Times New Roman" w:cs="Times New Roman"/>
          <w:sz w:val="28"/>
          <w:szCs w:val="28"/>
        </w:rPr>
        <w:t>трудности с</w:t>
      </w:r>
      <w:r>
        <w:rPr>
          <w:rFonts w:ascii="Times New Roman" w:hAnsi="Times New Roman" w:cs="Times New Roman"/>
          <w:sz w:val="28"/>
          <w:szCs w:val="28"/>
        </w:rPr>
        <w:t>емейного воспитания,  склонность</w:t>
      </w:r>
      <w:r w:rsidR="00287348">
        <w:rPr>
          <w:rFonts w:ascii="Times New Roman" w:hAnsi="Times New Roman" w:cs="Times New Roman"/>
          <w:sz w:val="28"/>
          <w:szCs w:val="28"/>
        </w:rPr>
        <w:t xml:space="preserve"> родителей к авторитарному воспи</w:t>
      </w:r>
      <w:r>
        <w:rPr>
          <w:rFonts w:ascii="Times New Roman" w:hAnsi="Times New Roman" w:cs="Times New Roman"/>
          <w:sz w:val="28"/>
          <w:szCs w:val="28"/>
        </w:rPr>
        <w:t xml:space="preserve">танию и </w:t>
      </w:r>
      <w:proofErr w:type="spellStart"/>
      <w:r w:rsidR="00287348">
        <w:rPr>
          <w:rFonts w:ascii="Times New Roman" w:hAnsi="Times New Roman" w:cs="Times New Roman"/>
          <w:sz w:val="28"/>
          <w:szCs w:val="28"/>
        </w:rPr>
        <w:t>гиперопеке</w:t>
      </w:r>
      <w:proofErr w:type="spellEnd"/>
      <w:r w:rsidR="00287348">
        <w:rPr>
          <w:rFonts w:ascii="Times New Roman" w:hAnsi="Times New Roman" w:cs="Times New Roman"/>
          <w:sz w:val="28"/>
          <w:szCs w:val="28"/>
        </w:rPr>
        <w:t>.</w:t>
      </w:r>
    </w:p>
    <w:p w:rsidR="00287348" w:rsidRPr="00F119CE" w:rsidRDefault="008617AC" w:rsidP="00287348">
      <w:pPr>
        <w:spacing w:after="0"/>
        <w:jc w:val="both"/>
        <w:rPr>
          <w:rFonts w:ascii="Times New Roman" w:hAnsi="Times New Roman" w:cs="Times New Roman"/>
          <w:sz w:val="28"/>
          <w:szCs w:val="28"/>
        </w:rPr>
      </w:pPr>
      <w:r>
        <w:rPr>
          <w:rFonts w:ascii="Times New Roman" w:hAnsi="Times New Roman" w:cs="Times New Roman"/>
          <w:sz w:val="28"/>
          <w:szCs w:val="28"/>
        </w:rPr>
        <w:t xml:space="preserve">    Именно п</w:t>
      </w:r>
      <w:r w:rsidR="00287348">
        <w:rPr>
          <w:rFonts w:ascii="Times New Roman" w:hAnsi="Times New Roman" w:cs="Times New Roman"/>
          <w:sz w:val="28"/>
          <w:szCs w:val="28"/>
        </w:rPr>
        <w:t>оэтому мы придаем о</w:t>
      </w:r>
      <w:r>
        <w:rPr>
          <w:rFonts w:ascii="Times New Roman" w:hAnsi="Times New Roman" w:cs="Times New Roman"/>
          <w:sz w:val="28"/>
          <w:szCs w:val="28"/>
        </w:rPr>
        <w:t xml:space="preserve">собое </w:t>
      </w:r>
      <w:r w:rsidR="00287348">
        <w:rPr>
          <w:rFonts w:ascii="Times New Roman" w:hAnsi="Times New Roman" w:cs="Times New Roman"/>
          <w:sz w:val="28"/>
          <w:szCs w:val="28"/>
        </w:rPr>
        <w:t>значение работе с родителями, индивидуальным консультациям по</w:t>
      </w:r>
      <w:r w:rsidR="00AD1905">
        <w:rPr>
          <w:rFonts w:ascii="Times New Roman" w:hAnsi="Times New Roman" w:cs="Times New Roman"/>
          <w:sz w:val="28"/>
          <w:szCs w:val="28"/>
        </w:rPr>
        <w:t xml:space="preserve"> вопросам самоопределения детей, обсуждению с ними необходимости для лицеистов разного социального опыта, практического приложения способностей, созидательного отношения к действительности. Родительские собрания</w:t>
      </w:r>
      <w:r w:rsidR="00CF13E9">
        <w:rPr>
          <w:rFonts w:ascii="Times New Roman" w:hAnsi="Times New Roman" w:cs="Times New Roman"/>
          <w:sz w:val="28"/>
          <w:szCs w:val="28"/>
        </w:rPr>
        <w:t>:</w:t>
      </w:r>
      <w:r w:rsidR="00AD1905">
        <w:rPr>
          <w:rFonts w:ascii="Times New Roman" w:hAnsi="Times New Roman" w:cs="Times New Roman"/>
          <w:sz w:val="28"/>
          <w:szCs w:val="28"/>
        </w:rPr>
        <w:t xml:space="preserve"> "Путешествие в лето. Организация летнего отдыха и занятости: социальная практика лицеистов", ""</w:t>
      </w:r>
      <w:proofErr w:type="spellStart"/>
      <w:r w:rsidR="00AD1905">
        <w:rPr>
          <w:rFonts w:ascii="Times New Roman" w:hAnsi="Times New Roman" w:cs="Times New Roman"/>
          <w:sz w:val="28"/>
          <w:szCs w:val="28"/>
        </w:rPr>
        <w:t>Волонтерство</w:t>
      </w:r>
      <w:proofErr w:type="spellEnd"/>
      <w:r w:rsidR="00AD1905">
        <w:rPr>
          <w:rFonts w:ascii="Times New Roman" w:hAnsi="Times New Roman" w:cs="Times New Roman"/>
          <w:sz w:val="28"/>
          <w:szCs w:val="28"/>
        </w:rPr>
        <w:t xml:space="preserve"> и социально-проектная деятельность</w:t>
      </w:r>
      <w:r w:rsidR="00CF13E9">
        <w:rPr>
          <w:rFonts w:ascii="Times New Roman" w:hAnsi="Times New Roman" w:cs="Times New Roman"/>
          <w:sz w:val="28"/>
          <w:szCs w:val="28"/>
        </w:rPr>
        <w:t xml:space="preserve"> в портфолио</w:t>
      </w:r>
      <w:r w:rsidR="00AD1905">
        <w:rPr>
          <w:rFonts w:ascii="Times New Roman" w:hAnsi="Times New Roman" w:cs="Times New Roman"/>
          <w:sz w:val="28"/>
          <w:szCs w:val="28"/>
        </w:rPr>
        <w:t>"</w:t>
      </w:r>
      <w:r w:rsidR="00AE37AB">
        <w:rPr>
          <w:rFonts w:ascii="Times New Roman" w:hAnsi="Times New Roman" w:cs="Times New Roman"/>
          <w:sz w:val="28"/>
          <w:szCs w:val="28"/>
        </w:rPr>
        <w:t xml:space="preserve"> В большинстве своем </w:t>
      </w:r>
      <w:r>
        <w:rPr>
          <w:rFonts w:ascii="Times New Roman" w:hAnsi="Times New Roman" w:cs="Times New Roman"/>
          <w:sz w:val="28"/>
          <w:szCs w:val="28"/>
        </w:rPr>
        <w:t>родители сотрудничают с л</w:t>
      </w:r>
      <w:r w:rsidR="00287348">
        <w:rPr>
          <w:rFonts w:ascii="Times New Roman" w:hAnsi="Times New Roman" w:cs="Times New Roman"/>
          <w:sz w:val="28"/>
          <w:szCs w:val="28"/>
        </w:rPr>
        <w:t xml:space="preserve">ицеем, </w:t>
      </w:r>
      <w:proofErr w:type="spellStart"/>
      <w:r w:rsidR="00287348">
        <w:rPr>
          <w:rFonts w:ascii="Times New Roman" w:hAnsi="Times New Roman" w:cs="Times New Roman"/>
          <w:sz w:val="28"/>
          <w:szCs w:val="28"/>
        </w:rPr>
        <w:t>явля</w:t>
      </w:r>
      <w:r w:rsidR="00AD1905">
        <w:rPr>
          <w:rFonts w:ascii="Times New Roman" w:hAnsi="Times New Roman" w:cs="Times New Roman"/>
          <w:sz w:val="28"/>
          <w:szCs w:val="28"/>
        </w:rPr>
        <w:t>ются</w:t>
      </w:r>
      <w:r w:rsidR="00287348">
        <w:rPr>
          <w:rFonts w:ascii="Times New Roman" w:hAnsi="Times New Roman" w:cs="Times New Roman"/>
          <w:sz w:val="28"/>
          <w:szCs w:val="28"/>
        </w:rPr>
        <w:t>фасилитаторами</w:t>
      </w:r>
      <w:proofErr w:type="spellEnd"/>
      <w:r w:rsidR="00287348">
        <w:rPr>
          <w:rFonts w:ascii="Times New Roman" w:hAnsi="Times New Roman" w:cs="Times New Roman"/>
          <w:sz w:val="28"/>
          <w:szCs w:val="28"/>
        </w:rPr>
        <w:t xml:space="preserve"> в работе с другими родителями и детьми, </w:t>
      </w:r>
      <w:r w:rsidR="00AD1905">
        <w:rPr>
          <w:rFonts w:ascii="Times New Roman" w:hAnsi="Times New Roman" w:cs="Times New Roman"/>
          <w:sz w:val="28"/>
          <w:szCs w:val="28"/>
        </w:rPr>
        <w:t xml:space="preserve">с удовольствием </w:t>
      </w:r>
      <w:r w:rsidR="00287348">
        <w:rPr>
          <w:rFonts w:ascii="Times New Roman" w:hAnsi="Times New Roman" w:cs="Times New Roman"/>
          <w:sz w:val="28"/>
          <w:szCs w:val="28"/>
        </w:rPr>
        <w:t xml:space="preserve">передают свой опыт, делятся профессиональными знаниями и </w:t>
      </w:r>
      <w:r w:rsidR="00AD1905">
        <w:rPr>
          <w:rFonts w:ascii="Times New Roman" w:hAnsi="Times New Roman" w:cs="Times New Roman"/>
          <w:sz w:val="28"/>
          <w:szCs w:val="28"/>
        </w:rPr>
        <w:t>родительской мудростью</w:t>
      </w:r>
      <w:r w:rsidR="00287348">
        <w:rPr>
          <w:rFonts w:ascii="Times New Roman" w:hAnsi="Times New Roman" w:cs="Times New Roman"/>
          <w:sz w:val="28"/>
          <w:szCs w:val="28"/>
        </w:rPr>
        <w:t xml:space="preserve">. </w:t>
      </w:r>
      <w:r w:rsidR="005F43C9">
        <w:rPr>
          <w:rFonts w:ascii="Times New Roman" w:hAnsi="Times New Roman" w:cs="Times New Roman"/>
          <w:sz w:val="28"/>
          <w:szCs w:val="28"/>
        </w:rPr>
        <w:t xml:space="preserve">Заслуженное внимание  родительского сообщества получила </w:t>
      </w:r>
      <w:r>
        <w:rPr>
          <w:rFonts w:ascii="Times New Roman" w:hAnsi="Times New Roman" w:cs="Times New Roman"/>
          <w:sz w:val="28"/>
          <w:szCs w:val="28"/>
        </w:rPr>
        <w:t>родительская конференция "</w:t>
      </w:r>
      <w:r w:rsidR="005F43C9">
        <w:rPr>
          <w:rFonts w:ascii="Times New Roman" w:hAnsi="Times New Roman" w:cs="Times New Roman"/>
          <w:sz w:val="28"/>
          <w:szCs w:val="28"/>
        </w:rPr>
        <w:t>Мир моего ребенка.</w:t>
      </w:r>
      <w:r>
        <w:rPr>
          <w:rFonts w:ascii="Times New Roman" w:hAnsi="Times New Roman" w:cs="Times New Roman"/>
          <w:sz w:val="28"/>
          <w:szCs w:val="28"/>
        </w:rPr>
        <w:t xml:space="preserve"> Как сформировать главные ценности?", во время которой родители рассуждали </w:t>
      </w:r>
      <w:r w:rsidR="00CF13E9">
        <w:rPr>
          <w:rFonts w:ascii="Times New Roman" w:hAnsi="Times New Roman" w:cs="Times New Roman"/>
          <w:sz w:val="28"/>
          <w:szCs w:val="28"/>
        </w:rPr>
        <w:t xml:space="preserve"> о том, </w:t>
      </w:r>
      <w:r>
        <w:rPr>
          <w:rFonts w:ascii="Times New Roman" w:hAnsi="Times New Roman" w:cs="Times New Roman"/>
          <w:sz w:val="28"/>
          <w:szCs w:val="28"/>
        </w:rPr>
        <w:t>как помочь своим детям сделать осознанный выбор.</w:t>
      </w:r>
    </w:p>
    <w:p w:rsidR="00077F53" w:rsidRPr="006976A7" w:rsidRDefault="00CF13E9" w:rsidP="00287348">
      <w:pPr>
        <w:spacing w:after="0"/>
        <w:jc w:val="both"/>
        <w:rPr>
          <w:rFonts w:ascii="Times New Roman" w:hAnsi="Times New Roman" w:cs="Times New Roman"/>
          <w:sz w:val="28"/>
          <w:szCs w:val="28"/>
        </w:rPr>
      </w:pPr>
      <w:r>
        <w:rPr>
          <w:rFonts w:ascii="Times New Roman" w:hAnsi="Times New Roman" w:cs="Times New Roman"/>
          <w:sz w:val="28"/>
          <w:szCs w:val="28"/>
        </w:rPr>
        <w:t xml:space="preserve">   Оценить результативность профессионального </w:t>
      </w:r>
      <w:r w:rsidR="005F43C9">
        <w:rPr>
          <w:rFonts w:ascii="Times New Roman" w:hAnsi="Times New Roman" w:cs="Times New Roman"/>
          <w:sz w:val="28"/>
          <w:szCs w:val="28"/>
        </w:rPr>
        <w:t>Ежегодно</w:t>
      </w:r>
      <w:r w:rsidR="00971238">
        <w:rPr>
          <w:rFonts w:ascii="Times New Roman" w:hAnsi="Times New Roman" w:cs="Times New Roman"/>
          <w:sz w:val="28"/>
          <w:szCs w:val="28"/>
        </w:rPr>
        <w:t>,</w:t>
      </w:r>
      <w:r w:rsidR="005F43C9">
        <w:rPr>
          <w:rFonts w:ascii="Times New Roman" w:hAnsi="Times New Roman" w:cs="Times New Roman"/>
          <w:sz w:val="28"/>
          <w:szCs w:val="28"/>
        </w:rPr>
        <w:t xml:space="preserve"> с</w:t>
      </w:r>
      <w:r w:rsidR="005F43C9" w:rsidRPr="00CF13E9">
        <w:rPr>
          <w:rFonts w:ascii="Times New Roman" w:hAnsi="Times New Roman" w:cs="Times New Roman"/>
          <w:sz w:val="28"/>
          <w:szCs w:val="28"/>
        </w:rPr>
        <w:t>целью</w:t>
      </w:r>
      <w:r w:rsidR="00077F53" w:rsidRPr="006976A7">
        <w:rPr>
          <w:rFonts w:ascii="Times New Roman" w:hAnsi="Times New Roman" w:cs="Times New Roman"/>
          <w:sz w:val="28"/>
          <w:szCs w:val="28"/>
        </w:rPr>
        <w:t>определения преимуществе</w:t>
      </w:r>
      <w:r w:rsidR="005F43C9">
        <w:rPr>
          <w:rFonts w:ascii="Times New Roman" w:hAnsi="Times New Roman" w:cs="Times New Roman"/>
          <w:sz w:val="28"/>
          <w:szCs w:val="28"/>
        </w:rPr>
        <w:t>нной специализации лицеистов п</w:t>
      </w:r>
      <w:r w:rsidR="006976A7" w:rsidRPr="006976A7">
        <w:rPr>
          <w:rFonts w:ascii="Times New Roman" w:hAnsi="Times New Roman" w:cs="Times New Roman"/>
          <w:sz w:val="28"/>
          <w:szCs w:val="28"/>
        </w:rPr>
        <w:t xml:space="preserve">роводиться </w:t>
      </w:r>
      <w:r w:rsidR="005F43C9">
        <w:rPr>
          <w:rFonts w:ascii="Times New Roman" w:hAnsi="Times New Roman" w:cs="Times New Roman"/>
          <w:sz w:val="28"/>
          <w:szCs w:val="28"/>
        </w:rPr>
        <w:t xml:space="preserve"> и</w:t>
      </w:r>
      <w:r w:rsidR="00971238">
        <w:rPr>
          <w:rFonts w:ascii="Times New Roman" w:hAnsi="Times New Roman" w:cs="Times New Roman"/>
          <w:sz w:val="28"/>
          <w:szCs w:val="28"/>
        </w:rPr>
        <w:t>зучение</w:t>
      </w:r>
      <w:r w:rsidR="005F43C9">
        <w:rPr>
          <w:rFonts w:ascii="Times New Roman" w:hAnsi="Times New Roman" w:cs="Times New Roman"/>
          <w:sz w:val="28"/>
          <w:szCs w:val="28"/>
        </w:rPr>
        <w:t xml:space="preserve"> поступления лицеистов </w:t>
      </w:r>
      <w:r w:rsidR="00077F53" w:rsidRPr="006976A7">
        <w:rPr>
          <w:rFonts w:ascii="Times New Roman" w:hAnsi="Times New Roman" w:cs="Times New Roman"/>
          <w:sz w:val="28"/>
          <w:szCs w:val="28"/>
        </w:rPr>
        <w:t>в учреждения ВПО и СПО</w:t>
      </w:r>
      <w:r w:rsidR="005F43C9">
        <w:rPr>
          <w:rFonts w:ascii="Times New Roman" w:hAnsi="Times New Roman" w:cs="Times New Roman"/>
          <w:sz w:val="28"/>
          <w:szCs w:val="28"/>
        </w:rPr>
        <w:t>.</w:t>
      </w:r>
      <w:r w:rsidR="00971238">
        <w:rPr>
          <w:rFonts w:ascii="Times New Roman" w:hAnsi="Times New Roman" w:cs="Times New Roman"/>
          <w:sz w:val="28"/>
          <w:szCs w:val="28"/>
        </w:rPr>
        <w:t xml:space="preserve">Для анализаиспользованы </w:t>
      </w:r>
      <w:r w:rsidR="00971238" w:rsidRPr="006976A7">
        <w:rPr>
          <w:rFonts w:ascii="Times New Roman" w:hAnsi="Times New Roman" w:cs="Times New Roman"/>
          <w:sz w:val="28"/>
          <w:szCs w:val="28"/>
        </w:rPr>
        <w:t xml:space="preserve">данные </w:t>
      </w:r>
      <w:r w:rsidR="00971238">
        <w:rPr>
          <w:rFonts w:ascii="Times New Roman" w:hAnsi="Times New Roman" w:cs="Times New Roman"/>
          <w:sz w:val="28"/>
          <w:szCs w:val="28"/>
        </w:rPr>
        <w:t>за  три года о выпускниках</w:t>
      </w:r>
      <w:r w:rsidR="005F43C9">
        <w:rPr>
          <w:rFonts w:ascii="Times New Roman" w:hAnsi="Times New Roman" w:cs="Times New Roman"/>
          <w:sz w:val="28"/>
          <w:szCs w:val="28"/>
        </w:rPr>
        <w:t xml:space="preserve"> 11</w:t>
      </w:r>
      <w:r w:rsidR="00971238">
        <w:rPr>
          <w:rFonts w:ascii="Times New Roman" w:hAnsi="Times New Roman" w:cs="Times New Roman"/>
          <w:sz w:val="28"/>
          <w:szCs w:val="28"/>
        </w:rPr>
        <w:t xml:space="preserve">– х </w:t>
      </w:r>
      <w:r w:rsidR="00077F53" w:rsidRPr="006976A7">
        <w:rPr>
          <w:rFonts w:ascii="Times New Roman" w:hAnsi="Times New Roman" w:cs="Times New Roman"/>
          <w:sz w:val="28"/>
          <w:szCs w:val="28"/>
        </w:rPr>
        <w:t>и 9</w:t>
      </w:r>
      <w:r w:rsidR="00971238">
        <w:rPr>
          <w:rFonts w:ascii="Times New Roman" w:hAnsi="Times New Roman" w:cs="Times New Roman"/>
          <w:sz w:val="28"/>
          <w:szCs w:val="28"/>
        </w:rPr>
        <w:t xml:space="preserve"> – х  </w:t>
      </w:r>
      <w:r w:rsidR="00077F53" w:rsidRPr="006976A7">
        <w:rPr>
          <w:rFonts w:ascii="Times New Roman" w:hAnsi="Times New Roman" w:cs="Times New Roman"/>
          <w:sz w:val="28"/>
          <w:szCs w:val="28"/>
        </w:rPr>
        <w:t>класс</w:t>
      </w:r>
      <w:r w:rsidR="00971238">
        <w:rPr>
          <w:rFonts w:ascii="Times New Roman" w:hAnsi="Times New Roman" w:cs="Times New Roman"/>
          <w:sz w:val="28"/>
          <w:szCs w:val="28"/>
        </w:rPr>
        <w:t>ов</w:t>
      </w:r>
      <w:r w:rsidR="006976A7" w:rsidRPr="006976A7">
        <w:rPr>
          <w:rFonts w:ascii="Times New Roman" w:hAnsi="Times New Roman" w:cs="Times New Roman"/>
          <w:sz w:val="28"/>
          <w:szCs w:val="28"/>
        </w:rPr>
        <w:t>.</w:t>
      </w:r>
    </w:p>
    <w:p w:rsidR="00077F53" w:rsidRPr="006976A7" w:rsidRDefault="00077F53" w:rsidP="006976A7">
      <w:pPr>
        <w:spacing w:after="0"/>
        <w:rPr>
          <w:rFonts w:ascii="Times New Roman" w:hAnsi="Times New Roman" w:cs="Times New Roman"/>
          <w:sz w:val="28"/>
          <w:szCs w:val="28"/>
        </w:rPr>
      </w:pPr>
      <w:r w:rsidRPr="006976A7">
        <w:rPr>
          <w:rFonts w:ascii="Times New Roman" w:hAnsi="Times New Roman" w:cs="Times New Roman"/>
          <w:sz w:val="28"/>
          <w:szCs w:val="28"/>
        </w:rPr>
        <w:t>Результаты  статистики</w:t>
      </w:r>
      <w:r w:rsidR="00971238">
        <w:rPr>
          <w:rFonts w:ascii="Times New Roman" w:hAnsi="Times New Roman" w:cs="Times New Roman"/>
          <w:sz w:val="28"/>
          <w:szCs w:val="28"/>
        </w:rPr>
        <w:t>сведены в сравнительную таблицу и представлены в диаграмме.</w:t>
      </w:r>
    </w:p>
    <w:tbl>
      <w:tblPr>
        <w:tblStyle w:val="a5"/>
        <w:tblW w:w="9634" w:type="dxa"/>
        <w:tblLayout w:type="fixed"/>
        <w:tblLook w:val="04A0"/>
      </w:tblPr>
      <w:tblGrid>
        <w:gridCol w:w="959"/>
        <w:gridCol w:w="737"/>
        <w:gridCol w:w="1673"/>
        <w:gridCol w:w="1941"/>
        <w:gridCol w:w="4324"/>
      </w:tblGrid>
      <w:tr w:rsidR="006976A7" w:rsidRPr="006976A7" w:rsidTr="00AE5389">
        <w:trPr>
          <w:trHeight w:val="781"/>
        </w:trPr>
        <w:tc>
          <w:tcPr>
            <w:tcW w:w="959" w:type="dxa"/>
          </w:tcPr>
          <w:p w:rsidR="006976A7" w:rsidRPr="00AE5389" w:rsidRDefault="00AE5389" w:rsidP="00AE5389">
            <w:pPr>
              <w:jc w:val="right"/>
              <w:rPr>
                <w:rFonts w:ascii="Times New Roman" w:hAnsi="Times New Roman" w:cs="Times New Roman"/>
                <w:sz w:val="24"/>
                <w:szCs w:val="24"/>
              </w:rPr>
            </w:pPr>
            <w:r>
              <w:rPr>
                <w:rFonts w:ascii="Times New Roman" w:hAnsi="Times New Roman" w:cs="Times New Roman"/>
                <w:sz w:val="24"/>
                <w:szCs w:val="24"/>
              </w:rPr>
              <w:t>Г</w:t>
            </w:r>
            <w:r w:rsidR="006976A7" w:rsidRPr="00AE5389">
              <w:rPr>
                <w:rFonts w:ascii="Times New Roman" w:hAnsi="Times New Roman" w:cs="Times New Roman"/>
                <w:sz w:val="24"/>
                <w:szCs w:val="24"/>
              </w:rPr>
              <w:t>од</w:t>
            </w:r>
          </w:p>
        </w:tc>
        <w:tc>
          <w:tcPr>
            <w:tcW w:w="737" w:type="dxa"/>
          </w:tcPr>
          <w:p w:rsidR="006976A7" w:rsidRPr="00AE5389" w:rsidRDefault="006976A7" w:rsidP="00AE5389">
            <w:pPr>
              <w:jc w:val="center"/>
              <w:rPr>
                <w:rFonts w:ascii="Times New Roman" w:hAnsi="Times New Roman" w:cs="Times New Roman"/>
                <w:sz w:val="24"/>
                <w:szCs w:val="24"/>
              </w:rPr>
            </w:pPr>
            <w:r w:rsidRPr="00AE5389">
              <w:rPr>
                <w:rFonts w:ascii="Times New Roman" w:hAnsi="Times New Roman" w:cs="Times New Roman"/>
                <w:sz w:val="24"/>
                <w:szCs w:val="24"/>
              </w:rPr>
              <w:t>Классы</w:t>
            </w:r>
          </w:p>
        </w:tc>
        <w:tc>
          <w:tcPr>
            <w:tcW w:w="1673" w:type="dxa"/>
          </w:tcPr>
          <w:p w:rsidR="006976A7" w:rsidRPr="00AE5389" w:rsidRDefault="006976A7" w:rsidP="00AE5389">
            <w:pPr>
              <w:jc w:val="center"/>
              <w:rPr>
                <w:rFonts w:ascii="Times New Roman" w:hAnsi="Times New Roman" w:cs="Times New Roman"/>
                <w:sz w:val="24"/>
                <w:szCs w:val="24"/>
              </w:rPr>
            </w:pPr>
            <w:r w:rsidRPr="00AE5389">
              <w:rPr>
                <w:rFonts w:ascii="Times New Roman" w:hAnsi="Times New Roman" w:cs="Times New Roman"/>
                <w:sz w:val="24"/>
                <w:szCs w:val="24"/>
              </w:rPr>
              <w:t xml:space="preserve">Количество </w:t>
            </w:r>
          </w:p>
          <w:p w:rsidR="006976A7" w:rsidRPr="00AE5389" w:rsidRDefault="006976A7" w:rsidP="00AE5389">
            <w:pPr>
              <w:jc w:val="center"/>
              <w:rPr>
                <w:rFonts w:ascii="Times New Roman" w:hAnsi="Times New Roman" w:cs="Times New Roman"/>
                <w:sz w:val="24"/>
                <w:szCs w:val="24"/>
              </w:rPr>
            </w:pPr>
            <w:r w:rsidRPr="00AE5389">
              <w:rPr>
                <w:rFonts w:ascii="Times New Roman" w:hAnsi="Times New Roman" w:cs="Times New Roman"/>
                <w:sz w:val="24"/>
                <w:szCs w:val="24"/>
              </w:rPr>
              <w:t xml:space="preserve">выпускников </w:t>
            </w:r>
          </w:p>
        </w:tc>
        <w:tc>
          <w:tcPr>
            <w:tcW w:w="1941" w:type="dxa"/>
          </w:tcPr>
          <w:p w:rsidR="006976A7" w:rsidRPr="00AE5389" w:rsidRDefault="006976A7" w:rsidP="00AE5389">
            <w:pPr>
              <w:jc w:val="center"/>
              <w:rPr>
                <w:rFonts w:ascii="Times New Roman" w:hAnsi="Times New Roman" w:cs="Times New Roman"/>
                <w:sz w:val="24"/>
                <w:szCs w:val="24"/>
              </w:rPr>
            </w:pPr>
            <w:r w:rsidRPr="00AE5389">
              <w:rPr>
                <w:rFonts w:ascii="Times New Roman" w:hAnsi="Times New Roman" w:cs="Times New Roman"/>
                <w:sz w:val="24"/>
                <w:szCs w:val="24"/>
              </w:rPr>
              <w:t xml:space="preserve">Доля %, поступивших в ВУЗ/ </w:t>
            </w:r>
            <w:proofErr w:type="spellStart"/>
            <w:r w:rsidRPr="00AE5389">
              <w:rPr>
                <w:rFonts w:ascii="Times New Roman" w:hAnsi="Times New Roman" w:cs="Times New Roman"/>
                <w:sz w:val="24"/>
                <w:szCs w:val="24"/>
              </w:rPr>
              <w:t>ССУЗы</w:t>
            </w:r>
            <w:proofErr w:type="spellEnd"/>
          </w:p>
        </w:tc>
        <w:tc>
          <w:tcPr>
            <w:tcW w:w="4324" w:type="dxa"/>
          </w:tcPr>
          <w:p w:rsidR="006976A7" w:rsidRPr="00AE5389" w:rsidRDefault="006976A7" w:rsidP="00AE5389">
            <w:pPr>
              <w:jc w:val="center"/>
              <w:rPr>
                <w:rFonts w:ascii="Times New Roman" w:hAnsi="Times New Roman" w:cs="Times New Roman"/>
                <w:sz w:val="24"/>
                <w:szCs w:val="24"/>
              </w:rPr>
            </w:pPr>
            <w:r w:rsidRPr="00AE5389">
              <w:rPr>
                <w:rFonts w:ascii="Times New Roman" w:hAnsi="Times New Roman" w:cs="Times New Roman"/>
                <w:sz w:val="24"/>
                <w:szCs w:val="24"/>
              </w:rPr>
              <w:t xml:space="preserve">Доля % выбора физико-технических и математических специальностей выпускников лицея в ВПО, СПО </w:t>
            </w:r>
          </w:p>
          <w:p w:rsidR="006976A7" w:rsidRPr="00AE5389" w:rsidRDefault="006976A7" w:rsidP="00AE5389">
            <w:pPr>
              <w:jc w:val="center"/>
              <w:rPr>
                <w:rFonts w:ascii="Times New Roman" w:hAnsi="Times New Roman" w:cs="Times New Roman"/>
                <w:sz w:val="24"/>
                <w:szCs w:val="24"/>
              </w:rPr>
            </w:pPr>
            <w:r w:rsidRPr="00AE5389">
              <w:rPr>
                <w:rFonts w:ascii="Times New Roman" w:hAnsi="Times New Roman" w:cs="Times New Roman"/>
                <w:sz w:val="24"/>
                <w:szCs w:val="24"/>
              </w:rPr>
              <w:t>11/9 классов</w:t>
            </w:r>
          </w:p>
        </w:tc>
      </w:tr>
      <w:tr w:rsidR="006976A7" w:rsidRPr="006976A7" w:rsidTr="00AE5389">
        <w:trPr>
          <w:trHeight w:val="138"/>
        </w:trPr>
        <w:tc>
          <w:tcPr>
            <w:tcW w:w="959" w:type="dxa"/>
            <w:vMerge w:val="restart"/>
          </w:tcPr>
          <w:p w:rsidR="006976A7" w:rsidRPr="00AE5389" w:rsidRDefault="006976A7" w:rsidP="006976A7">
            <w:pPr>
              <w:spacing w:line="276" w:lineRule="auto"/>
              <w:jc w:val="right"/>
              <w:rPr>
                <w:rFonts w:ascii="Times New Roman" w:hAnsi="Times New Roman" w:cs="Times New Roman"/>
                <w:b/>
                <w:sz w:val="24"/>
                <w:szCs w:val="24"/>
              </w:rPr>
            </w:pPr>
            <w:r w:rsidRPr="00AE5389">
              <w:rPr>
                <w:rFonts w:ascii="Times New Roman" w:hAnsi="Times New Roman" w:cs="Times New Roman"/>
                <w:b/>
                <w:sz w:val="24"/>
                <w:szCs w:val="24"/>
              </w:rPr>
              <w:t>2014</w:t>
            </w:r>
          </w:p>
        </w:tc>
        <w:tc>
          <w:tcPr>
            <w:tcW w:w="737" w:type="dxa"/>
          </w:tcPr>
          <w:p w:rsidR="006976A7" w:rsidRPr="00AE5389" w:rsidRDefault="006976A7" w:rsidP="006976A7">
            <w:pPr>
              <w:spacing w:line="276" w:lineRule="auto"/>
              <w:jc w:val="right"/>
              <w:rPr>
                <w:rFonts w:ascii="Times New Roman" w:hAnsi="Times New Roman" w:cs="Times New Roman"/>
                <w:b/>
                <w:i/>
                <w:sz w:val="24"/>
                <w:szCs w:val="24"/>
              </w:rPr>
            </w:pPr>
            <w:r w:rsidRPr="00AE5389">
              <w:rPr>
                <w:rFonts w:ascii="Times New Roman" w:hAnsi="Times New Roman" w:cs="Times New Roman"/>
                <w:b/>
                <w:i/>
                <w:sz w:val="24"/>
                <w:szCs w:val="24"/>
              </w:rPr>
              <w:t>11</w:t>
            </w:r>
          </w:p>
        </w:tc>
        <w:tc>
          <w:tcPr>
            <w:tcW w:w="1673" w:type="dxa"/>
          </w:tcPr>
          <w:p w:rsidR="006976A7" w:rsidRPr="00AE5389" w:rsidRDefault="006976A7" w:rsidP="006976A7">
            <w:pPr>
              <w:spacing w:line="276" w:lineRule="auto"/>
              <w:jc w:val="right"/>
              <w:rPr>
                <w:rFonts w:ascii="Times New Roman" w:hAnsi="Times New Roman" w:cs="Times New Roman"/>
                <w:b/>
                <w:i/>
                <w:sz w:val="24"/>
                <w:szCs w:val="24"/>
              </w:rPr>
            </w:pPr>
            <w:r w:rsidRPr="00AE5389">
              <w:rPr>
                <w:rFonts w:ascii="Times New Roman" w:hAnsi="Times New Roman" w:cs="Times New Roman"/>
                <w:b/>
                <w:i/>
                <w:sz w:val="24"/>
                <w:szCs w:val="24"/>
              </w:rPr>
              <w:t>45</w:t>
            </w:r>
          </w:p>
        </w:tc>
        <w:tc>
          <w:tcPr>
            <w:tcW w:w="1941" w:type="dxa"/>
          </w:tcPr>
          <w:p w:rsidR="006976A7" w:rsidRPr="00AE5389" w:rsidRDefault="006976A7" w:rsidP="006976A7">
            <w:pPr>
              <w:spacing w:line="276" w:lineRule="auto"/>
              <w:jc w:val="center"/>
              <w:rPr>
                <w:rFonts w:ascii="Times New Roman" w:hAnsi="Times New Roman" w:cs="Times New Roman"/>
                <w:b/>
                <w:i/>
                <w:sz w:val="24"/>
                <w:szCs w:val="24"/>
              </w:rPr>
            </w:pPr>
            <w:r w:rsidRPr="00AE5389">
              <w:rPr>
                <w:rFonts w:ascii="Times New Roman" w:hAnsi="Times New Roman" w:cs="Times New Roman"/>
                <w:b/>
                <w:i/>
                <w:sz w:val="24"/>
                <w:szCs w:val="24"/>
              </w:rPr>
              <w:t>100%</w:t>
            </w:r>
          </w:p>
        </w:tc>
        <w:tc>
          <w:tcPr>
            <w:tcW w:w="4324" w:type="dxa"/>
          </w:tcPr>
          <w:p w:rsidR="006976A7" w:rsidRPr="00AE5389" w:rsidRDefault="006976A7" w:rsidP="006976A7">
            <w:pPr>
              <w:spacing w:line="276" w:lineRule="auto"/>
              <w:jc w:val="center"/>
              <w:rPr>
                <w:rFonts w:ascii="Times New Roman" w:hAnsi="Times New Roman" w:cs="Times New Roman"/>
                <w:b/>
                <w:i/>
                <w:sz w:val="24"/>
                <w:szCs w:val="24"/>
              </w:rPr>
            </w:pPr>
            <w:r w:rsidRPr="00AE5389">
              <w:rPr>
                <w:rFonts w:ascii="Times New Roman" w:hAnsi="Times New Roman" w:cs="Times New Roman"/>
                <w:b/>
                <w:i/>
                <w:sz w:val="24"/>
                <w:szCs w:val="24"/>
              </w:rPr>
              <w:t>63%</w:t>
            </w:r>
          </w:p>
        </w:tc>
      </w:tr>
      <w:tr w:rsidR="006976A7" w:rsidRPr="006976A7" w:rsidTr="00AE5389">
        <w:trPr>
          <w:trHeight w:val="138"/>
        </w:trPr>
        <w:tc>
          <w:tcPr>
            <w:tcW w:w="959" w:type="dxa"/>
            <w:vMerge/>
          </w:tcPr>
          <w:p w:rsidR="006976A7" w:rsidRPr="00AE5389" w:rsidRDefault="006976A7" w:rsidP="006976A7">
            <w:pPr>
              <w:spacing w:line="276" w:lineRule="auto"/>
              <w:jc w:val="right"/>
              <w:rPr>
                <w:rFonts w:ascii="Times New Roman" w:hAnsi="Times New Roman" w:cs="Times New Roman"/>
                <w:sz w:val="24"/>
                <w:szCs w:val="24"/>
              </w:rPr>
            </w:pPr>
          </w:p>
        </w:tc>
        <w:tc>
          <w:tcPr>
            <w:tcW w:w="737"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9</w:t>
            </w:r>
          </w:p>
        </w:tc>
        <w:tc>
          <w:tcPr>
            <w:tcW w:w="1673"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72</w:t>
            </w:r>
          </w:p>
        </w:tc>
        <w:tc>
          <w:tcPr>
            <w:tcW w:w="1941"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18%</w:t>
            </w:r>
          </w:p>
        </w:tc>
        <w:tc>
          <w:tcPr>
            <w:tcW w:w="4324"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100%</w:t>
            </w:r>
          </w:p>
        </w:tc>
      </w:tr>
      <w:tr w:rsidR="006976A7" w:rsidRPr="006976A7" w:rsidTr="00AE5389">
        <w:trPr>
          <w:trHeight w:val="138"/>
        </w:trPr>
        <w:tc>
          <w:tcPr>
            <w:tcW w:w="959" w:type="dxa"/>
            <w:vMerge w:val="restart"/>
          </w:tcPr>
          <w:p w:rsidR="006976A7" w:rsidRPr="00AE5389" w:rsidRDefault="006976A7" w:rsidP="006976A7">
            <w:pPr>
              <w:spacing w:line="276" w:lineRule="auto"/>
              <w:jc w:val="right"/>
              <w:rPr>
                <w:rFonts w:ascii="Times New Roman" w:hAnsi="Times New Roman" w:cs="Times New Roman"/>
                <w:sz w:val="24"/>
                <w:szCs w:val="24"/>
              </w:rPr>
            </w:pPr>
            <w:r w:rsidRPr="00AE5389">
              <w:rPr>
                <w:rFonts w:ascii="Times New Roman" w:hAnsi="Times New Roman" w:cs="Times New Roman"/>
                <w:sz w:val="24"/>
                <w:szCs w:val="24"/>
              </w:rPr>
              <w:t>2015</w:t>
            </w:r>
          </w:p>
        </w:tc>
        <w:tc>
          <w:tcPr>
            <w:tcW w:w="737"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11</w:t>
            </w:r>
          </w:p>
        </w:tc>
        <w:tc>
          <w:tcPr>
            <w:tcW w:w="1673"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42</w:t>
            </w:r>
          </w:p>
        </w:tc>
        <w:tc>
          <w:tcPr>
            <w:tcW w:w="1941"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95%</w:t>
            </w:r>
          </w:p>
        </w:tc>
        <w:tc>
          <w:tcPr>
            <w:tcW w:w="4324"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48%</w:t>
            </w:r>
          </w:p>
        </w:tc>
      </w:tr>
      <w:tr w:rsidR="006976A7" w:rsidRPr="006976A7" w:rsidTr="00AE5389">
        <w:trPr>
          <w:trHeight w:val="138"/>
        </w:trPr>
        <w:tc>
          <w:tcPr>
            <w:tcW w:w="959" w:type="dxa"/>
            <w:vMerge/>
          </w:tcPr>
          <w:p w:rsidR="006976A7" w:rsidRPr="00AE5389" w:rsidRDefault="006976A7" w:rsidP="006976A7">
            <w:pPr>
              <w:spacing w:line="276" w:lineRule="auto"/>
              <w:jc w:val="right"/>
              <w:rPr>
                <w:rFonts w:ascii="Times New Roman" w:hAnsi="Times New Roman" w:cs="Times New Roman"/>
                <w:sz w:val="24"/>
                <w:szCs w:val="24"/>
              </w:rPr>
            </w:pPr>
          </w:p>
        </w:tc>
        <w:tc>
          <w:tcPr>
            <w:tcW w:w="737"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9</w:t>
            </w:r>
          </w:p>
        </w:tc>
        <w:tc>
          <w:tcPr>
            <w:tcW w:w="1673"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53</w:t>
            </w:r>
          </w:p>
        </w:tc>
        <w:tc>
          <w:tcPr>
            <w:tcW w:w="1941"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8%</w:t>
            </w:r>
          </w:p>
        </w:tc>
        <w:tc>
          <w:tcPr>
            <w:tcW w:w="4324"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100%</w:t>
            </w:r>
          </w:p>
        </w:tc>
      </w:tr>
      <w:tr w:rsidR="006976A7" w:rsidRPr="006976A7" w:rsidTr="00AE5389">
        <w:trPr>
          <w:trHeight w:val="138"/>
        </w:trPr>
        <w:tc>
          <w:tcPr>
            <w:tcW w:w="959" w:type="dxa"/>
            <w:vMerge w:val="restart"/>
          </w:tcPr>
          <w:p w:rsidR="006976A7" w:rsidRPr="00AE5389" w:rsidRDefault="006976A7" w:rsidP="006976A7">
            <w:pPr>
              <w:spacing w:line="276" w:lineRule="auto"/>
              <w:jc w:val="right"/>
              <w:rPr>
                <w:rFonts w:ascii="Times New Roman" w:hAnsi="Times New Roman" w:cs="Times New Roman"/>
                <w:sz w:val="24"/>
                <w:szCs w:val="24"/>
              </w:rPr>
            </w:pPr>
            <w:r w:rsidRPr="00AE5389">
              <w:rPr>
                <w:rFonts w:ascii="Times New Roman" w:hAnsi="Times New Roman" w:cs="Times New Roman"/>
                <w:sz w:val="24"/>
                <w:szCs w:val="24"/>
              </w:rPr>
              <w:t>2016</w:t>
            </w:r>
          </w:p>
        </w:tc>
        <w:tc>
          <w:tcPr>
            <w:tcW w:w="737"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11</w:t>
            </w:r>
          </w:p>
        </w:tc>
        <w:tc>
          <w:tcPr>
            <w:tcW w:w="1673"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64</w:t>
            </w:r>
          </w:p>
        </w:tc>
        <w:tc>
          <w:tcPr>
            <w:tcW w:w="1941"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96%</w:t>
            </w:r>
          </w:p>
        </w:tc>
        <w:tc>
          <w:tcPr>
            <w:tcW w:w="4324"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65%</w:t>
            </w:r>
          </w:p>
        </w:tc>
      </w:tr>
      <w:tr w:rsidR="006976A7" w:rsidRPr="006976A7" w:rsidTr="00AE5389">
        <w:trPr>
          <w:trHeight w:val="138"/>
        </w:trPr>
        <w:tc>
          <w:tcPr>
            <w:tcW w:w="959" w:type="dxa"/>
            <w:vMerge/>
          </w:tcPr>
          <w:p w:rsidR="006976A7" w:rsidRPr="00AE5389" w:rsidRDefault="006976A7" w:rsidP="006976A7">
            <w:pPr>
              <w:spacing w:line="276" w:lineRule="auto"/>
              <w:jc w:val="right"/>
              <w:rPr>
                <w:rFonts w:ascii="Times New Roman" w:hAnsi="Times New Roman" w:cs="Times New Roman"/>
                <w:sz w:val="24"/>
                <w:szCs w:val="24"/>
              </w:rPr>
            </w:pPr>
          </w:p>
        </w:tc>
        <w:tc>
          <w:tcPr>
            <w:tcW w:w="737"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9</w:t>
            </w:r>
          </w:p>
        </w:tc>
        <w:tc>
          <w:tcPr>
            <w:tcW w:w="1673" w:type="dxa"/>
          </w:tcPr>
          <w:p w:rsidR="006976A7" w:rsidRPr="00AE5389" w:rsidRDefault="006976A7" w:rsidP="006976A7">
            <w:pPr>
              <w:spacing w:line="276" w:lineRule="auto"/>
              <w:jc w:val="right"/>
              <w:rPr>
                <w:rFonts w:ascii="Times New Roman" w:hAnsi="Times New Roman" w:cs="Times New Roman"/>
                <w:i/>
                <w:sz w:val="24"/>
                <w:szCs w:val="24"/>
              </w:rPr>
            </w:pPr>
            <w:r w:rsidRPr="00AE5389">
              <w:rPr>
                <w:rFonts w:ascii="Times New Roman" w:hAnsi="Times New Roman" w:cs="Times New Roman"/>
                <w:i/>
                <w:sz w:val="24"/>
                <w:szCs w:val="24"/>
              </w:rPr>
              <w:t>67</w:t>
            </w:r>
          </w:p>
        </w:tc>
        <w:tc>
          <w:tcPr>
            <w:tcW w:w="1941"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7%</w:t>
            </w:r>
          </w:p>
        </w:tc>
        <w:tc>
          <w:tcPr>
            <w:tcW w:w="4324" w:type="dxa"/>
          </w:tcPr>
          <w:p w:rsidR="006976A7" w:rsidRPr="00AE5389" w:rsidRDefault="006976A7" w:rsidP="006976A7">
            <w:pPr>
              <w:spacing w:line="276" w:lineRule="auto"/>
              <w:jc w:val="center"/>
              <w:rPr>
                <w:rFonts w:ascii="Times New Roman" w:hAnsi="Times New Roman" w:cs="Times New Roman"/>
                <w:i/>
                <w:sz w:val="24"/>
                <w:szCs w:val="24"/>
              </w:rPr>
            </w:pPr>
            <w:r w:rsidRPr="00AE5389">
              <w:rPr>
                <w:rFonts w:ascii="Times New Roman" w:hAnsi="Times New Roman" w:cs="Times New Roman"/>
                <w:i/>
                <w:sz w:val="24"/>
                <w:szCs w:val="24"/>
              </w:rPr>
              <w:t>100%</w:t>
            </w:r>
          </w:p>
        </w:tc>
      </w:tr>
    </w:tbl>
    <w:p w:rsidR="000D2A34" w:rsidRDefault="000D2A34" w:rsidP="000D2A34">
      <w:pPr>
        <w:tabs>
          <w:tab w:val="left" w:pos="7513"/>
        </w:tabs>
        <w:spacing w:after="0"/>
        <w:rPr>
          <w:rFonts w:ascii="Times New Roman" w:hAnsi="Times New Roman" w:cs="Times New Roman"/>
          <w:noProof/>
          <w:sz w:val="28"/>
          <w:szCs w:val="28"/>
        </w:rPr>
      </w:pPr>
      <w:r>
        <w:rPr>
          <w:rFonts w:ascii="Times New Roman" w:hAnsi="Times New Roman" w:cs="Times New Roman"/>
          <w:noProof/>
          <w:sz w:val="28"/>
          <w:szCs w:val="28"/>
        </w:rPr>
        <w:t xml:space="preserve"> Выбор технических специальностей выпускников лицея</w:t>
      </w:r>
      <w:r w:rsidR="00CC1650">
        <w:rPr>
          <w:rFonts w:ascii="Times New Roman" w:hAnsi="Times New Roman" w:cs="Times New Roman"/>
          <w:noProof/>
          <w:sz w:val="28"/>
          <w:szCs w:val="28"/>
        </w:rPr>
        <w:t xml:space="preserve"> в % </w:t>
      </w:r>
    </w:p>
    <w:p w:rsidR="000D2A34" w:rsidRDefault="000D2A34" w:rsidP="000D2A34">
      <w:pPr>
        <w:tabs>
          <w:tab w:val="left" w:pos="7513"/>
        </w:tabs>
        <w:spacing w:after="0"/>
        <w:rPr>
          <w:rFonts w:ascii="Times New Roman" w:hAnsi="Times New Roman" w:cs="Times New Roman"/>
          <w:noProof/>
          <w:sz w:val="28"/>
          <w:szCs w:val="28"/>
        </w:rPr>
      </w:pPr>
    </w:p>
    <w:p w:rsidR="000D2A34" w:rsidRDefault="000D2A34" w:rsidP="000D2A34">
      <w:pPr>
        <w:tabs>
          <w:tab w:val="left" w:pos="7513"/>
        </w:tabs>
        <w:spacing w:after="0"/>
        <w:rPr>
          <w:rFonts w:ascii="Times New Roman" w:hAnsi="Times New Roman" w:cs="Times New Roman"/>
          <w:sz w:val="28"/>
          <w:szCs w:val="28"/>
        </w:rPr>
      </w:pPr>
      <w:r w:rsidRPr="000D2A34">
        <w:rPr>
          <w:rFonts w:ascii="Times New Roman" w:hAnsi="Times New Roman" w:cs="Times New Roman"/>
          <w:noProof/>
          <w:sz w:val="28"/>
          <w:szCs w:val="28"/>
        </w:rPr>
        <w:lastRenderedPageBreak/>
        <w:drawing>
          <wp:inline distT="0" distB="0" distL="0" distR="0">
            <wp:extent cx="3562350" cy="1826260"/>
            <wp:effectExtent l="0" t="0" r="0" b="2540"/>
            <wp:docPr id="20"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D2A34" w:rsidRDefault="00CC1650" w:rsidP="00CC1650">
      <w:pPr>
        <w:spacing w:after="0"/>
        <w:ind w:left="360"/>
        <w:rPr>
          <w:rFonts w:ascii="Times New Roman" w:hAnsi="Times New Roman" w:cs="Times New Roman"/>
          <w:sz w:val="28"/>
          <w:szCs w:val="28"/>
        </w:rPr>
      </w:pPr>
      <w:r w:rsidRPr="006976A7">
        <w:rPr>
          <w:rFonts w:ascii="Times New Roman" w:hAnsi="Times New Roman" w:cs="Times New Roman"/>
          <w:i/>
          <w:sz w:val="28"/>
          <w:szCs w:val="28"/>
        </w:rPr>
        <w:t>На бюджетно</w:t>
      </w:r>
      <w:r w:rsidR="008C4F32">
        <w:rPr>
          <w:rFonts w:ascii="Times New Roman" w:hAnsi="Times New Roman" w:cs="Times New Roman"/>
          <w:i/>
          <w:sz w:val="28"/>
          <w:szCs w:val="28"/>
        </w:rPr>
        <w:t>е</w:t>
      </w:r>
      <w:r w:rsidRPr="006976A7">
        <w:rPr>
          <w:rFonts w:ascii="Times New Roman" w:hAnsi="Times New Roman" w:cs="Times New Roman"/>
          <w:i/>
          <w:sz w:val="28"/>
          <w:szCs w:val="28"/>
        </w:rPr>
        <w:t xml:space="preserve"> обучени</w:t>
      </w:r>
      <w:r w:rsidR="008C4F32">
        <w:rPr>
          <w:rFonts w:ascii="Times New Roman" w:hAnsi="Times New Roman" w:cs="Times New Roman"/>
          <w:i/>
          <w:sz w:val="28"/>
          <w:szCs w:val="28"/>
        </w:rPr>
        <w:t>е</w:t>
      </w:r>
      <w:r w:rsidR="008C4F32">
        <w:rPr>
          <w:rFonts w:ascii="Times New Roman" w:hAnsi="Times New Roman" w:cs="Times New Roman"/>
          <w:sz w:val="28"/>
          <w:szCs w:val="28"/>
        </w:rPr>
        <w:t>поступили</w:t>
      </w:r>
      <w:r>
        <w:rPr>
          <w:rFonts w:ascii="Times New Roman" w:hAnsi="Times New Roman" w:cs="Times New Roman"/>
          <w:sz w:val="28"/>
          <w:szCs w:val="28"/>
        </w:rPr>
        <w:t xml:space="preserve"> 93% выпускников 11 класса и все выпускники 9-х классов.</w:t>
      </w:r>
    </w:p>
    <w:p w:rsidR="00077F53" w:rsidRDefault="00077F53" w:rsidP="000D2A34">
      <w:pPr>
        <w:tabs>
          <w:tab w:val="left" w:pos="7513"/>
        </w:tabs>
        <w:spacing w:after="0"/>
        <w:rPr>
          <w:rFonts w:ascii="Times New Roman" w:hAnsi="Times New Roman" w:cs="Times New Roman"/>
          <w:sz w:val="28"/>
          <w:szCs w:val="28"/>
        </w:rPr>
      </w:pPr>
      <w:r w:rsidRPr="006976A7">
        <w:rPr>
          <w:rFonts w:ascii="Times New Roman" w:hAnsi="Times New Roman" w:cs="Times New Roman"/>
          <w:sz w:val="28"/>
          <w:szCs w:val="28"/>
        </w:rPr>
        <w:t xml:space="preserve">Результаты  статистики свидетельствуют о хорошей подготовке лицеистов по всем направлениям. Показатели за последний  год демонстрируют </w:t>
      </w:r>
      <w:r w:rsidR="005F43C9">
        <w:rPr>
          <w:rFonts w:ascii="Times New Roman" w:hAnsi="Times New Roman" w:cs="Times New Roman"/>
          <w:sz w:val="28"/>
          <w:szCs w:val="28"/>
        </w:rPr>
        <w:t>приоритет выбранных</w:t>
      </w:r>
      <w:r w:rsidRPr="006976A7">
        <w:rPr>
          <w:rFonts w:ascii="Times New Roman" w:hAnsi="Times New Roman" w:cs="Times New Roman"/>
          <w:sz w:val="28"/>
          <w:szCs w:val="28"/>
        </w:rPr>
        <w:t xml:space="preserve"> направлени</w:t>
      </w:r>
      <w:r w:rsidR="005F43C9">
        <w:rPr>
          <w:rFonts w:ascii="Times New Roman" w:hAnsi="Times New Roman" w:cs="Times New Roman"/>
          <w:sz w:val="28"/>
          <w:szCs w:val="28"/>
        </w:rPr>
        <w:t>й</w:t>
      </w:r>
      <w:r w:rsidR="00971238">
        <w:rPr>
          <w:rFonts w:ascii="Times New Roman" w:hAnsi="Times New Roman" w:cs="Times New Roman"/>
          <w:sz w:val="28"/>
          <w:szCs w:val="28"/>
        </w:rPr>
        <w:t xml:space="preserve"> в %</w:t>
      </w:r>
      <w:r w:rsidRPr="006976A7">
        <w:rPr>
          <w:rFonts w:ascii="Times New Roman" w:hAnsi="Times New Roman" w:cs="Times New Roman"/>
          <w:sz w:val="28"/>
          <w:szCs w:val="28"/>
        </w:rPr>
        <w:t>:</w:t>
      </w:r>
    </w:p>
    <w:p w:rsidR="000D2A34" w:rsidRPr="006976A7" w:rsidRDefault="000D2A34" w:rsidP="006976A7">
      <w:pPr>
        <w:spacing w:after="0"/>
        <w:rPr>
          <w:rFonts w:ascii="Times New Roman" w:hAnsi="Times New Roman" w:cs="Times New Roman"/>
          <w:sz w:val="28"/>
          <w:szCs w:val="28"/>
        </w:rPr>
      </w:pPr>
      <w:r w:rsidRPr="000D2A34">
        <w:rPr>
          <w:rFonts w:ascii="Times New Roman" w:hAnsi="Times New Roman" w:cs="Times New Roman"/>
          <w:noProof/>
          <w:sz w:val="28"/>
          <w:szCs w:val="28"/>
        </w:rPr>
        <w:drawing>
          <wp:inline distT="0" distB="0" distL="0" distR="0">
            <wp:extent cx="5942330" cy="1905000"/>
            <wp:effectExtent l="0" t="0" r="1270"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4F32" w:rsidRPr="008C4F32" w:rsidRDefault="008C4F32" w:rsidP="006976A7">
      <w:pPr>
        <w:spacing w:after="0"/>
        <w:rPr>
          <w:rFonts w:ascii="Times New Roman" w:hAnsi="Times New Roman" w:cs="Times New Roman"/>
          <w:sz w:val="28"/>
          <w:szCs w:val="28"/>
        </w:rPr>
      </w:pPr>
      <w:r w:rsidRPr="008C4F32">
        <w:rPr>
          <w:rFonts w:ascii="Times New Roman" w:hAnsi="Times New Roman" w:cs="Times New Roman"/>
          <w:sz w:val="28"/>
          <w:szCs w:val="28"/>
        </w:rPr>
        <w:t>С</w:t>
      </w:r>
      <w:r>
        <w:rPr>
          <w:rFonts w:ascii="Times New Roman" w:hAnsi="Times New Roman" w:cs="Times New Roman"/>
          <w:sz w:val="28"/>
          <w:szCs w:val="28"/>
        </w:rPr>
        <w:t>р</w:t>
      </w:r>
      <w:r w:rsidR="00971238">
        <w:rPr>
          <w:rFonts w:ascii="Times New Roman" w:hAnsi="Times New Roman" w:cs="Times New Roman"/>
          <w:sz w:val="28"/>
          <w:szCs w:val="28"/>
        </w:rPr>
        <w:t>еди гуманитарных специальностей -</w:t>
      </w:r>
      <w:r>
        <w:rPr>
          <w:rFonts w:ascii="Times New Roman" w:hAnsi="Times New Roman" w:cs="Times New Roman"/>
          <w:sz w:val="28"/>
          <w:szCs w:val="28"/>
        </w:rPr>
        <w:t xml:space="preserve"> режиссура, музыкальное искусство, юриспруденция, управление, менеджмент.</w:t>
      </w:r>
      <w:r w:rsidR="00971238">
        <w:rPr>
          <w:rFonts w:ascii="Times New Roman" w:hAnsi="Times New Roman" w:cs="Times New Roman"/>
          <w:sz w:val="28"/>
          <w:szCs w:val="28"/>
        </w:rPr>
        <w:t xml:space="preserve"> Среди естественнонаучных – медицина, химия, биология.</w:t>
      </w:r>
    </w:p>
    <w:p w:rsidR="00077F53" w:rsidRPr="006976A7" w:rsidRDefault="00077F53" w:rsidP="006976A7">
      <w:pPr>
        <w:spacing w:after="0"/>
        <w:rPr>
          <w:rFonts w:ascii="Times New Roman" w:hAnsi="Times New Roman" w:cs="Times New Roman"/>
          <w:sz w:val="28"/>
          <w:szCs w:val="28"/>
        </w:rPr>
      </w:pPr>
      <w:r w:rsidRPr="008C4F32">
        <w:rPr>
          <w:rFonts w:ascii="Times New Roman" w:hAnsi="Times New Roman" w:cs="Times New Roman"/>
          <w:sz w:val="28"/>
          <w:szCs w:val="28"/>
        </w:rPr>
        <w:t>География</w:t>
      </w:r>
      <w:r w:rsidR="00971238">
        <w:rPr>
          <w:rFonts w:ascii="Times New Roman" w:hAnsi="Times New Roman" w:cs="Times New Roman"/>
          <w:sz w:val="28"/>
          <w:szCs w:val="28"/>
        </w:rPr>
        <w:t xml:space="preserve">поступления наших выпускников </w:t>
      </w:r>
      <w:r w:rsidR="00CC1650">
        <w:rPr>
          <w:rFonts w:ascii="Times New Roman" w:hAnsi="Times New Roman" w:cs="Times New Roman"/>
          <w:sz w:val="28"/>
          <w:szCs w:val="28"/>
        </w:rPr>
        <w:t xml:space="preserve">представлена в </w:t>
      </w:r>
      <w:r w:rsidR="008C4F32">
        <w:rPr>
          <w:rFonts w:ascii="Times New Roman" w:hAnsi="Times New Roman" w:cs="Times New Roman"/>
          <w:sz w:val="28"/>
          <w:szCs w:val="28"/>
        </w:rPr>
        <w:t>диаграмме</w:t>
      </w:r>
    </w:p>
    <w:p w:rsidR="00785D51" w:rsidRPr="006976A7" w:rsidRDefault="00785D51" w:rsidP="006976A7">
      <w:pPr>
        <w:pStyle w:val="a6"/>
        <w:spacing w:after="0"/>
        <w:rPr>
          <w:rFonts w:ascii="Times New Roman" w:hAnsi="Times New Roman" w:cs="Times New Roman"/>
          <w:sz w:val="28"/>
          <w:szCs w:val="28"/>
        </w:rPr>
      </w:pPr>
    </w:p>
    <w:p w:rsidR="00785D51" w:rsidRDefault="00785D51" w:rsidP="006976A7">
      <w:pPr>
        <w:spacing w:after="0"/>
        <w:ind w:left="360"/>
        <w:rPr>
          <w:rFonts w:ascii="Times New Roman" w:hAnsi="Times New Roman" w:cs="Times New Roman"/>
          <w:sz w:val="28"/>
          <w:szCs w:val="28"/>
        </w:rPr>
      </w:pPr>
      <w:r w:rsidRPr="00785D51">
        <w:rPr>
          <w:rFonts w:ascii="Times New Roman" w:hAnsi="Times New Roman" w:cs="Times New Roman"/>
          <w:noProof/>
          <w:sz w:val="28"/>
          <w:szCs w:val="28"/>
        </w:rPr>
        <w:drawing>
          <wp:inline distT="0" distB="0" distL="0" distR="0">
            <wp:extent cx="5495925" cy="2295525"/>
            <wp:effectExtent l="0" t="0" r="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7F53" w:rsidRPr="006976A7" w:rsidRDefault="00DC2557" w:rsidP="006976A7">
      <w:pPr>
        <w:spacing w:after="0"/>
        <w:rPr>
          <w:rFonts w:ascii="Times New Roman" w:hAnsi="Times New Roman" w:cs="Times New Roman"/>
          <w:i/>
          <w:sz w:val="28"/>
          <w:szCs w:val="28"/>
        </w:rPr>
      </w:pPr>
      <w:r>
        <w:rPr>
          <w:rFonts w:ascii="Times New Roman" w:hAnsi="Times New Roman" w:cs="Times New Roman"/>
          <w:sz w:val="28"/>
          <w:szCs w:val="28"/>
        </w:rPr>
        <w:t xml:space="preserve">   Главные </w:t>
      </w:r>
      <w:r w:rsidR="00FD5DC1">
        <w:rPr>
          <w:rFonts w:ascii="Times New Roman" w:hAnsi="Times New Roman" w:cs="Times New Roman"/>
          <w:sz w:val="28"/>
          <w:szCs w:val="28"/>
        </w:rPr>
        <w:t>результаты статистики</w:t>
      </w:r>
      <w:r w:rsidR="00714716">
        <w:rPr>
          <w:rFonts w:ascii="Times New Roman" w:hAnsi="Times New Roman" w:cs="Times New Roman"/>
          <w:sz w:val="28"/>
          <w:szCs w:val="28"/>
        </w:rPr>
        <w:t xml:space="preserve">, которая является количественным результатом </w:t>
      </w:r>
      <w:proofErr w:type="spellStart"/>
      <w:r w:rsidR="00714716">
        <w:rPr>
          <w:rFonts w:ascii="Times New Roman" w:hAnsi="Times New Roman" w:cs="Times New Roman"/>
          <w:sz w:val="28"/>
          <w:szCs w:val="28"/>
        </w:rPr>
        <w:t>профориентационной</w:t>
      </w:r>
      <w:proofErr w:type="spellEnd"/>
      <w:r w:rsidR="00714716">
        <w:rPr>
          <w:rFonts w:ascii="Times New Roman" w:hAnsi="Times New Roman" w:cs="Times New Roman"/>
          <w:sz w:val="28"/>
          <w:szCs w:val="28"/>
        </w:rPr>
        <w:t xml:space="preserve"> деятельности</w:t>
      </w:r>
      <w:r w:rsidR="00994D3C">
        <w:rPr>
          <w:rFonts w:ascii="Times New Roman" w:hAnsi="Times New Roman" w:cs="Times New Roman"/>
          <w:sz w:val="28"/>
          <w:szCs w:val="28"/>
        </w:rPr>
        <w:t xml:space="preserve"> </w:t>
      </w:r>
      <w:r w:rsidRPr="00DC2557">
        <w:rPr>
          <w:rFonts w:ascii="Times New Roman" w:hAnsi="Times New Roman" w:cs="Times New Roman"/>
          <w:sz w:val="28"/>
          <w:szCs w:val="28"/>
        </w:rPr>
        <w:t xml:space="preserve">обобщены в </w:t>
      </w:r>
      <w:r w:rsidR="00077F53" w:rsidRPr="00DC2557">
        <w:rPr>
          <w:rFonts w:ascii="Times New Roman" w:hAnsi="Times New Roman" w:cs="Times New Roman"/>
          <w:sz w:val="28"/>
          <w:szCs w:val="28"/>
        </w:rPr>
        <w:t>вывод</w:t>
      </w:r>
      <w:r w:rsidRPr="00DC2557">
        <w:rPr>
          <w:rFonts w:ascii="Times New Roman" w:hAnsi="Times New Roman" w:cs="Times New Roman"/>
          <w:sz w:val="28"/>
          <w:szCs w:val="28"/>
        </w:rPr>
        <w:t>ах</w:t>
      </w:r>
      <w:r w:rsidR="00077F53" w:rsidRPr="00DC2557">
        <w:rPr>
          <w:rFonts w:ascii="Times New Roman" w:hAnsi="Times New Roman" w:cs="Times New Roman"/>
          <w:sz w:val="28"/>
          <w:szCs w:val="28"/>
        </w:rPr>
        <w:t>:</w:t>
      </w:r>
    </w:p>
    <w:p w:rsidR="00FD5DC1" w:rsidRPr="00FD5DC1" w:rsidRDefault="00077F53" w:rsidP="002F1E1D">
      <w:pPr>
        <w:pStyle w:val="a6"/>
        <w:numPr>
          <w:ilvl w:val="0"/>
          <w:numId w:val="3"/>
        </w:numPr>
        <w:spacing w:after="0"/>
        <w:rPr>
          <w:rFonts w:ascii="Times New Roman" w:hAnsi="Times New Roman" w:cs="Times New Roman"/>
          <w:b/>
          <w:i/>
          <w:sz w:val="28"/>
          <w:szCs w:val="28"/>
        </w:rPr>
      </w:pPr>
      <w:r w:rsidRPr="00FD5DC1">
        <w:rPr>
          <w:rFonts w:ascii="Times New Roman" w:hAnsi="Times New Roman" w:cs="Times New Roman"/>
          <w:i/>
          <w:sz w:val="28"/>
          <w:szCs w:val="28"/>
        </w:rPr>
        <w:lastRenderedPageBreak/>
        <w:t xml:space="preserve">выпускники лицея демонстрируют высокую </w:t>
      </w:r>
      <w:proofErr w:type="spellStart"/>
      <w:r w:rsidRPr="00FD5DC1">
        <w:rPr>
          <w:rFonts w:ascii="Times New Roman" w:hAnsi="Times New Roman" w:cs="Times New Roman"/>
          <w:i/>
          <w:sz w:val="28"/>
          <w:szCs w:val="28"/>
        </w:rPr>
        <w:t>конкурентность</w:t>
      </w:r>
      <w:proofErr w:type="spellEnd"/>
      <w:r w:rsidRPr="00FD5DC1">
        <w:rPr>
          <w:rFonts w:ascii="Times New Roman" w:hAnsi="Times New Roman" w:cs="Times New Roman"/>
          <w:i/>
          <w:sz w:val="28"/>
          <w:szCs w:val="28"/>
        </w:rPr>
        <w:t xml:space="preserve"> при поступлении в ВУЗы, в т.ч. в столичные </w:t>
      </w:r>
      <w:r w:rsidR="00FD5DC1">
        <w:rPr>
          <w:rFonts w:ascii="Times New Roman" w:hAnsi="Times New Roman" w:cs="Times New Roman"/>
          <w:i/>
          <w:sz w:val="28"/>
          <w:szCs w:val="28"/>
        </w:rPr>
        <w:t>учреждения ВПО;</w:t>
      </w:r>
    </w:p>
    <w:p w:rsidR="00077F53" w:rsidRPr="00FD5DC1" w:rsidRDefault="00077F53" w:rsidP="002F1E1D">
      <w:pPr>
        <w:pStyle w:val="a6"/>
        <w:numPr>
          <w:ilvl w:val="0"/>
          <w:numId w:val="3"/>
        </w:numPr>
        <w:spacing w:after="0"/>
        <w:rPr>
          <w:rFonts w:ascii="Times New Roman" w:hAnsi="Times New Roman" w:cs="Times New Roman"/>
          <w:b/>
          <w:i/>
          <w:sz w:val="28"/>
          <w:szCs w:val="28"/>
        </w:rPr>
      </w:pPr>
      <w:r w:rsidRPr="00FD5DC1">
        <w:rPr>
          <w:rFonts w:ascii="Times New Roman" w:hAnsi="Times New Roman" w:cs="Times New Roman"/>
          <w:i/>
          <w:sz w:val="28"/>
          <w:szCs w:val="28"/>
        </w:rPr>
        <w:t>лицей подтверждает физико-математическую и техническую специализацию - около 60% выпускников выбрали будущую специальность в этом направлении, в последний год наблюдается тенденция  увеличение доли поступивших выпускников в технические ВУЗы и напр</w:t>
      </w:r>
      <w:r w:rsidR="00FD5DC1">
        <w:rPr>
          <w:rFonts w:ascii="Times New Roman" w:hAnsi="Times New Roman" w:cs="Times New Roman"/>
          <w:i/>
          <w:sz w:val="28"/>
          <w:szCs w:val="28"/>
        </w:rPr>
        <w:t>авления подготовки с 48% до 59%;</w:t>
      </w:r>
    </w:p>
    <w:p w:rsidR="00077F53" w:rsidRPr="006976A7" w:rsidRDefault="00077F53" w:rsidP="006976A7">
      <w:pPr>
        <w:pStyle w:val="a6"/>
        <w:numPr>
          <w:ilvl w:val="0"/>
          <w:numId w:val="1"/>
        </w:numPr>
        <w:spacing w:after="0"/>
        <w:rPr>
          <w:rFonts w:ascii="Times New Roman" w:hAnsi="Times New Roman" w:cs="Times New Roman"/>
          <w:i/>
          <w:sz w:val="28"/>
          <w:szCs w:val="28"/>
        </w:rPr>
      </w:pPr>
      <w:r w:rsidRPr="006976A7">
        <w:rPr>
          <w:rFonts w:ascii="Times New Roman" w:hAnsi="Times New Roman" w:cs="Times New Roman"/>
          <w:i/>
          <w:sz w:val="28"/>
          <w:szCs w:val="28"/>
        </w:rPr>
        <w:t xml:space="preserve">лицей </w:t>
      </w:r>
      <w:r w:rsidR="00FD5DC1">
        <w:rPr>
          <w:rFonts w:ascii="Times New Roman" w:hAnsi="Times New Roman" w:cs="Times New Roman"/>
          <w:i/>
          <w:sz w:val="28"/>
          <w:szCs w:val="28"/>
        </w:rPr>
        <w:t xml:space="preserve">осуществляет </w:t>
      </w:r>
      <w:r w:rsidRPr="006976A7">
        <w:rPr>
          <w:rFonts w:ascii="Times New Roman" w:hAnsi="Times New Roman" w:cs="Times New Roman"/>
          <w:i/>
          <w:sz w:val="28"/>
          <w:szCs w:val="28"/>
        </w:rPr>
        <w:t xml:space="preserve">подготовку </w:t>
      </w:r>
      <w:r w:rsidR="00FD5DC1">
        <w:rPr>
          <w:rFonts w:ascii="Times New Roman" w:hAnsi="Times New Roman" w:cs="Times New Roman"/>
          <w:i/>
          <w:sz w:val="28"/>
          <w:szCs w:val="28"/>
        </w:rPr>
        <w:t xml:space="preserve">выпускников </w:t>
      </w:r>
      <w:r w:rsidRPr="006976A7">
        <w:rPr>
          <w:rFonts w:ascii="Times New Roman" w:hAnsi="Times New Roman" w:cs="Times New Roman"/>
          <w:i/>
          <w:sz w:val="28"/>
          <w:szCs w:val="28"/>
        </w:rPr>
        <w:t>на высоком уро</w:t>
      </w:r>
      <w:r w:rsidR="00FD5DC1">
        <w:rPr>
          <w:rFonts w:ascii="Times New Roman" w:hAnsi="Times New Roman" w:cs="Times New Roman"/>
          <w:i/>
          <w:sz w:val="28"/>
          <w:szCs w:val="28"/>
        </w:rPr>
        <w:t xml:space="preserve">вне в естественнонаучной сфере </w:t>
      </w:r>
      <w:r w:rsidRPr="006976A7">
        <w:rPr>
          <w:rFonts w:ascii="Times New Roman" w:hAnsi="Times New Roman" w:cs="Times New Roman"/>
          <w:i/>
          <w:sz w:val="28"/>
          <w:szCs w:val="28"/>
        </w:rPr>
        <w:t>и по предметам гуманитарного профиля</w:t>
      </w:r>
      <w:r w:rsidR="00FD5DC1">
        <w:rPr>
          <w:rFonts w:ascii="Times New Roman" w:hAnsi="Times New Roman" w:cs="Times New Roman"/>
          <w:i/>
          <w:sz w:val="28"/>
          <w:szCs w:val="28"/>
        </w:rPr>
        <w:t>;</w:t>
      </w:r>
    </w:p>
    <w:p w:rsidR="00DC2557" w:rsidRPr="00DC2557" w:rsidRDefault="00DC2557" w:rsidP="00DC2557">
      <w:pPr>
        <w:pStyle w:val="a6"/>
        <w:numPr>
          <w:ilvl w:val="0"/>
          <w:numId w:val="1"/>
        </w:numPr>
        <w:spacing w:after="0"/>
        <w:rPr>
          <w:rFonts w:ascii="Times New Roman" w:hAnsi="Times New Roman" w:cs="Times New Roman"/>
          <w:i/>
          <w:sz w:val="28"/>
          <w:szCs w:val="28"/>
        </w:rPr>
      </w:pPr>
      <w:r w:rsidRPr="00DC2557">
        <w:rPr>
          <w:rFonts w:ascii="Times New Roman" w:hAnsi="Times New Roman" w:cs="Times New Roman"/>
          <w:i/>
          <w:sz w:val="28"/>
          <w:szCs w:val="28"/>
        </w:rPr>
        <w:t xml:space="preserve">наиболее способные, творчески одаренные дети по окончании лицея готовы к поступлению в высшие учебные заведения не только физико-математического и технического, но  и естественнонаучного, гуманитарного профиля. </w:t>
      </w:r>
    </w:p>
    <w:p w:rsidR="00223E16" w:rsidRDefault="00DC2557" w:rsidP="00FD5DC1">
      <w:pPr>
        <w:tabs>
          <w:tab w:val="left" w:pos="6768"/>
        </w:tabs>
        <w:spacing w:after="0" w:line="240" w:lineRule="auto"/>
        <w:ind w:firstLine="708"/>
        <w:jc w:val="both"/>
      </w:pPr>
      <w:r>
        <w:rPr>
          <w:rFonts w:ascii="Times New Roman" w:hAnsi="Times New Roman" w:cs="Times New Roman"/>
          <w:sz w:val="28"/>
          <w:szCs w:val="28"/>
        </w:rPr>
        <w:t>Таки</w:t>
      </w:r>
      <w:r w:rsidR="00FD5DC1">
        <w:rPr>
          <w:rFonts w:ascii="Times New Roman" w:hAnsi="Times New Roman" w:cs="Times New Roman"/>
          <w:sz w:val="28"/>
          <w:szCs w:val="28"/>
        </w:rPr>
        <w:t xml:space="preserve">м образом, можно признать, что </w:t>
      </w:r>
      <w:r>
        <w:rPr>
          <w:rFonts w:ascii="Times New Roman" w:hAnsi="Times New Roman" w:cs="Times New Roman"/>
          <w:sz w:val="28"/>
          <w:szCs w:val="28"/>
        </w:rPr>
        <w:t>в лицее созда</w:t>
      </w:r>
      <w:r w:rsidR="00A627B7">
        <w:rPr>
          <w:rFonts w:ascii="Times New Roman" w:hAnsi="Times New Roman" w:cs="Times New Roman"/>
          <w:sz w:val="28"/>
          <w:szCs w:val="28"/>
        </w:rPr>
        <w:t>ются</w:t>
      </w:r>
      <w:r>
        <w:rPr>
          <w:rFonts w:ascii="Times New Roman" w:hAnsi="Times New Roman" w:cs="Times New Roman"/>
          <w:sz w:val="28"/>
          <w:szCs w:val="28"/>
        </w:rPr>
        <w:t xml:space="preserve"> условия, которые  стимулирую</w:t>
      </w:r>
      <w:r w:rsidRPr="006976A7">
        <w:rPr>
          <w:rFonts w:ascii="Times New Roman" w:hAnsi="Times New Roman" w:cs="Times New Roman"/>
          <w:sz w:val="28"/>
          <w:szCs w:val="28"/>
        </w:rPr>
        <w:t>т интеллектуальную деятельность, детскую инициативу и самостоятельнос</w:t>
      </w:r>
      <w:r>
        <w:rPr>
          <w:rFonts w:ascii="Times New Roman" w:hAnsi="Times New Roman" w:cs="Times New Roman"/>
          <w:sz w:val="28"/>
          <w:szCs w:val="28"/>
        </w:rPr>
        <w:t xml:space="preserve">ть, творчество, свободу выбора </w:t>
      </w:r>
      <w:r w:rsidRPr="006976A7">
        <w:rPr>
          <w:rFonts w:ascii="Times New Roman" w:hAnsi="Times New Roman" w:cs="Times New Roman"/>
          <w:sz w:val="28"/>
          <w:szCs w:val="28"/>
        </w:rPr>
        <w:t>и познавательную активность лицеисто</w:t>
      </w:r>
      <w:r w:rsidR="00A627B7">
        <w:rPr>
          <w:rFonts w:ascii="Times New Roman" w:hAnsi="Times New Roman" w:cs="Times New Roman"/>
          <w:sz w:val="28"/>
          <w:szCs w:val="28"/>
        </w:rPr>
        <w:t>в,</w:t>
      </w:r>
      <w:r>
        <w:rPr>
          <w:rFonts w:ascii="Times New Roman" w:hAnsi="Times New Roman" w:cs="Times New Roman"/>
          <w:sz w:val="28"/>
          <w:szCs w:val="28"/>
        </w:rPr>
        <w:t xml:space="preserve"> что сопровождает процесс профессионального </w:t>
      </w:r>
      <w:r w:rsidRPr="00A627B7">
        <w:rPr>
          <w:rFonts w:ascii="Times New Roman" w:hAnsi="Times New Roman" w:cs="Times New Roman"/>
          <w:sz w:val="28"/>
          <w:szCs w:val="28"/>
        </w:rPr>
        <w:t xml:space="preserve">самоопределения.  </w:t>
      </w:r>
      <w:r w:rsidR="00A627B7" w:rsidRPr="00A627B7">
        <w:rPr>
          <w:rFonts w:ascii="Times New Roman" w:hAnsi="Times New Roman" w:cs="Times New Roman"/>
          <w:sz w:val="28"/>
          <w:szCs w:val="28"/>
        </w:rPr>
        <w:t xml:space="preserve">Этаважнейшая  </w:t>
      </w:r>
      <w:r w:rsidRPr="00A627B7">
        <w:rPr>
          <w:rFonts w:ascii="Times New Roman" w:hAnsi="Times New Roman" w:cs="Times New Roman"/>
          <w:sz w:val="28"/>
          <w:szCs w:val="28"/>
        </w:rPr>
        <w:t>работа</w:t>
      </w:r>
      <w:r w:rsidR="00FD5DC1">
        <w:rPr>
          <w:rFonts w:ascii="Times New Roman" w:hAnsi="Times New Roman" w:cs="Times New Roman"/>
          <w:sz w:val="28"/>
          <w:szCs w:val="28"/>
        </w:rPr>
        <w:t xml:space="preserve">  готови</w:t>
      </w:r>
      <w:r w:rsidRPr="00A627B7">
        <w:rPr>
          <w:rFonts w:ascii="Times New Roman" w:hAnsi="Times New Roman" w:cs="Times New Roman"/>
          <w:sz w:val="28"/>
          <w:szCs w:val="28"/>
        </w:rPr>
        <w:t xml:space="preserve">т </w:t>
      </w:r>
      <w:r w:rsidR="00FD5DC1">
        <w:rPr>
          <w:rFonts w:ascii="Times New Roman" w:hAnsi="Times New Roman" w:cs="Times New Roman"/>
          <w:sz w:val="28"/>
          <w:szCs w:val="28"/>
        </w:rPr>
        <w:t xml:space="preserve">лицеистов </w:t>
      </w:r>
      <w:r w:rsidRPr="00A627B7">
        <w:rPr>
          <w:rFonts w:ascii="Times New Roman" w:hAnsi="Times New Roman" w:cs="Times New Roman"/>
          <w:sz w:val="28"/>
          <w:szCs w:val="28"/>
        </w:rPr>
        <w:t xml:space="preserve">к  роли активных участников современного </w:t>
      </w:r>
      <w:r w:rsidR="00A627B7">
        <w:rPr>
          <w:rFonts w:ascii="Times New Roman" w:hAnsi="Times New Roman" w:cs="Times New Roman"/>
          <w:sz w:val="28"/>
          <w:szCs w:val="28"/>
        </w:rPr>
        <w:t>Р</w:t>
      </w:r>
      <w:r w:rsidRPr="00A627B7">
        <w:rPr>
          <w:rFonts w:ascii="Times New Roman" w:hAnsi="Times New Roman" w:cs="Times New Roman"/>
          <w:sz w:val="28"/>
          <w:szCs w:val="28"/>
        </w:rPr>
        <w:t>оссийского общества и профессионал</w:t>
      </w:r>
      <w:r w:rsidR="00A627B7" w:rsidRPr="00A627B7">
        <w:rPr>
          <w:rFonts w:ascii="Times New Roman" w:hAnsi="Times New Roman" w:cs="Times New Roman"/>
          <w:sz w:val="28"/>
          <w:szCs w:val="28"/>
        </w:rPr>
        <w:t>ов</w:t>
      </w:r>
      <w:r w:rsidR="00FD5DC1">
        <w:rPr>
          <w:rFonts w:ascii="Times New Roman" w:hAnsi="Times New Roman" w:cs="Times New Roman"/>
          <w:sz w:val="28"/>
          <w:szCs w:val="28"/>
        </w:rPr>
        <w:t xml:space="preserve">. Это результат </w:t>
      </w:r>
      <w:r w:rsidR="00FD5DC1" w:rsidRPr="00A627B7">
        <w:rPr>
          <w:rFonts w:ascii="Times New Roman" w:hAnsi="Times New Roman" w:cs="Times New Roman"/>
          <w:sz w:val="28"/>
          <w:szCs w:val="28"/>
        </w:rPr>
        <w:t>сотрудничества детей</w:t>
      </w:r>
      <w:r w:rsidR="00A627B7" w:rsidRPr="00A627B7">
        <w:rPr>
          <w:rFonts w:ascii="Times New Roman" w:hAnsi="Times New Roman" w:cs="Times New Roman"/>
          <w:sz w:val="28"/>
          <w:szCs w:val="28"/>
        </w:rPr>
        <w:t xml:space="preserve"> и </w:t>
      </w:r>
      <w:r w:rsidRPr="00A627B7">
        <w:rPr>
          <w:rFonts w:ascii="Times New Roman" w:hAnsi="Times New Roman" w:cs="Times New Roman"/>
          <w:sz w:val="28"/>
          <w:szCs w:val="28"/>
        </w:rPr>
        <w:t>взрослых</w:t>
      </w:r>
      <w:r w:rsidR="00994D3C">
        <w:rPr>
          <w:rFonts w:ascii="Times New Roman" w:hAnsi="Times New Roman" w:cs="Times New Roman"/>
          <w:sz w:val="28"/>
          <w:szCs w:val="28"/>
        </w:rPr>
        <w:t xml:space="preserve"> </w:t>
      </w:r>
      <w:r w:rsidR="00FD5DC1">
        <w:rPr>
          <w:rFonts w:ascii="Times New Roman" w:hAnsi="Times New Roman" w:cs="Times New Roman"/>
          <w:sz w:val="28"/>
          <w:szCs w:val="28"/>
        </w:rPr>
        <w:t xml:space="preserve">и это то, что </w:t>
      </w:r>
      <w:r w:rsidR="00A627B7" w:rsidRPr="00A627B7">
        <w:rPr>
          <w:rFonts w:ascii="Times New Roman" w:hAnsi="Times New Roman" w:cs="Times New Roman"/>
          <w:sz w:val="28"/>
          <w:szCs w:val="28"/>
        </w:rPr>
        <w:t>помогает в</w:t>
      </w:r>
      <w:r w:rsidR="00A627B7" w:rsidRPr="00A627B7">
        <w:rPr>
          <w:rFonts w:ascii="Times New Roman" w:eastAsia="Times New Roman" w:hAnsi="Times New Roman" w:cs="Times New Roman"/>
          <w:b/>
          <w:sz w:val="28"/>
          <w:szCs w:val="28"/>
        </w:rPr>
        <w:t>ыбрать по душе</w:t>
      </w:r>
      <w:r w:rsidR="00A627B7">
        <w:rPr>
          <w:rFonts w:ascii="Times New Roman" w:eastAsia="Times New Roman" w:hAnsi="Times New Roman" w:cs="Times New Roman"/>
          <w:b/>
          <w:sz w:val="28"/>
          <w:szCs w:val="28"/>
        </w:rPr>
        <w:t>.</w:t>
      </w:r>
    </w:p>
    <w:sectPr w:rsidR="00223E16" w:rsidSect="00A96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A2E"/>
    <w:multiLevelType w:val="hybridMultilevel"/>
    <w:tmpl w:val="8C82B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53000"/>
    <w:multiLevelType w:val="hybridMultilevel"/>
    <w:tmpl w:val="C156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B390E"/>
    <w:multiLevelType w:val="hybridMultilevel"/>
    <w:tmpl w:val="593CA6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F705E"/>
    <w:multiLevelType w:val="multilevel"/>
    <w:tmpl w:val="461E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6F61"/>
    <w:multiLevelType w:val="multilevel"/>
    <w:tmpl w:val="3BF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A4044"/>
    <w:multiLevelType w:val="multilevel"/>
    <w:tmpl w:val="5096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970398"/>
    <w:multiLevelType w:val="multilevel"/>
    <w:tmpl w:val="371A5218"/>
    <w:lvl w:ilvl="0">
      <w:start w:val="1"/>
      <w:numFmt w:val="decimal"/>
      <w:lvlText w:val="%1."/>
      <w:lvlJc w:val="left"/>
      <w:pPr>
        <w:tabs>
          <w:tab w:val="num" w:pos="3054"/>
        </w:tabs>
        <w:ind w:left="3054" w:hanging="360"/>
      </w:pPr>
    </w:lvl>
    <w:lvl w:ilvl="1" w:tentative="1">
      <w:start w:val="1"/>
      <w:numFmt w:val="decimal"/>
      <w:lvlText w:val="%2."/>
      <w:lvlJc w:val="left"/>
      <w:pPr>
        <w:tabs>
          <w:tab w:val="num" w:pos="3774"/>
        </w:tabs>
        <w:ind w:left="3774" w:hanging="360"/>
      </w:pPr>
    </w:lvl>
    <w:lvl w:ilvl="2" w:tentative="1">
      <w:start w:val="1"/>
      <w:numFmt w:val="decimal"/>
      <w:lvlText w:val="%3."/>
      <w:lvlJc w:val="left"/>
      <w:pPr>
        <w:tabs>
          <w:tab w:val="num" w:pos="4494"/>
        </w:tabs>
        <w:ind w:left="4494" w:hanging="360"/>
      </w:pPr>
    </w:lvl>
    <w:lvl w:ilvl="3" w:tentative="1">
      <w:start w:val="1"/>
      <w:numFmt w:val="decimal"/>
      <w:lvlText w:val="%4."/>
      <w:lvlJc w:val="left"/>
      <w:pPr>
        <w:tabs>
          <w:tab w:val="num" w:pos="5214"/>
        </w:tabs>
        <w:ind w:left="5214" w:hanging="360"/>
      </w:pPr>
    </w:lvl>
    <w:lvl w:ilvl="4" w:tentative="1">
      <w:start w:val="1"/>
      <w:numFmt w:val="decimal"/>
      <w:lvlText w:val="%5."/>
      <w:lvlJc w:val="left"/>
      <w:pPr>
        <w:tabs>
          <w:tab w:val="num" w:pos="5934"/>
        </w:tabs>
        <w:ind w:left="5934" w:hanging="360"/>
      </w:pPr>
    </w:lvl>
    <w:lvl w:ilvl="5" w:tentative="1">
      <w:start w:val="1"/>
      <w:numFmt w:val="decimal"/>
      <w:lvlText w:val="%6."/>
      <w:lvlJc w:val="left"/>
      <w:pPr>
        <w:tabs>
          <w:tab w:val="num" w:pos="6654"/>
        </w:tabs>
        <w:ind w:left="6654" w:hanging="360"/>
      </w:pPr>
    </w:lvl>
    <w:lvl w:ilvl="6" w:tentative="1">
      <w:start w:val="1"/>
      <w:numFmt w:val="decimal"/>
      <w:lvlText w:val="%7."/>
      <w:lvlJc w:val="left"/>
      <w:pPr>
        <w:tabs>
          <w:tab w:val="num" w:pos="7374"/>
        </w:tabs>
        <w:ind w:left="7374" w:hanging="360"/>
      </w:pPr>
    </w:lvl>
    <w:lvl w:ilvl="7" w:tentative="1">
      <w:start w:val="1"/>
      <w:numFmt w:val="decimal"/>
      <w:lvlText w:val="%8."/>
      <w:lvlJc w:val="left"/>
      <w:pPr>
        <w:tabs>
          <w:tab w:val="num" w:pos="8094"/>
        </w:tabs>
        <w:ind w:left="8094" w:hanging="360"/>
      </w:pPr>
    </w:lvl>
    <w:lvl w:ilvl="8" w:tentative="1">
      <w:start w:val="1"/>
      <w:numFmt w:val="decimal"/>
      <w:lvlText w:val="%9."/>
      <w:lvlJc w:val="left"/>
      <w:pPr>
        <w:tabs>
          <w:tab w:val="num" w:pos="8814"/>
        </w:tabs>
        <w:ind w:left="8814" w:hanging="360"/>
      </w:pPr>
    </w:lvl>
  </w:abstractNum>
  <w:abstractNum w:abstractNumId="7">
    <w:nsid w:val="46D222A6"/>
    <w:multiLevelType w:val="multilevel"/>
    <w:tmpl w:val="C0C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40774B"/>
    <w:multiLevelType w:val="hybridMultilevel"/>
    <w:tmpl w:val="701EB9E0"/>
    <w:lvl w:ilvl="0" w:tplc="E190F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0D3890"/>
    <w:multiLevelType w:val="hybridMultilevel"/>
    <w:tmpl w:val="58EA75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D217F37"/>
    <w:multiLevelType w:val="hybridMultilevel"/>
    <w:tmpl w:val="5662724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
    <w:nsid w:val="74053CC4"/>
    <w:multiLevelType w:val="multilevel"/>
    <w:tmpl w:val="EE3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377D1"/>
    <w:multiLevelType w:val="hybridMultilevel"/>
    <w:tmpl w:val="A13C2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3"/>
  </w:num>
  <w:num w:numId="8">
    <w:abstractNumId w:val="8"/>
  </w:num>
  <w:num w:numId="9">
    <w:abstractNumId w:val="12"/>
  </w:num>
  <w:num w:numId="10">
    <w:abstractNumId w:val="9"/>
  </w:num>
  <w:num w:numId="11">
    <w:abstractNumId w:val="11"/>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53D6E"/>
    <w:rsid w:val="0006129B"/>
    <w:rsid w:val="00077F53"/>
    <w:rsid w:val="0009095B"/>
    <w:rsid w:val="00094D21"/>
    <w:rsid w:val="000D2A34"/>
    <w:rsid w:val="000E2E5C"/>
    <w:rsid w:val="00103941"/>
    <w:rsid w:val="00165372"/>
    <w:rsid w:val="001B1ACF"/>
    <w:rsid w:val="001E016D"/>
    <w:rsid w:val="00223E16"/>
    <w:rsid w:val="00226537"/>
    <w:rsid w:val="00234FC3"/>
    <w:rsid w:val="00262AC8"/>
    <w:rsid w:val="0027702B"/>
    <w:rsid w:val="00287348"/>
    <w:rsid w:val="00351099"/>
    <w:rsid w:val="003707ED"/>
    <w:rsid w:val="0037190A"/>
    <w:rsid w:val="00404C2F"/>
    <w:rsid w:val="00470C0A"/>
    <w:rsid w:val="004916F5"/>
    <w:rsid w:val="00505450"/>
    <w:rsid w:val="005071F9"/>
    <w:rsid w:val="005B0C37"/>
    <w:rsid w:val="005D194A"/>
    <w:rsid w:val="005F43C9"/>
    <w:rsid w:val="005F5A11"/>
    <w:rsid w:val="00674CAA"/>
    <w:rsid w:val="006976A7"/>
    <w:rsid w:val="006D0086"/>
    <w:rsid w:val="006D701E"/>
    <w:rsid w:val="006D7057"/>
    <w:rsid w:val="006F636E"/>
    <w:rsid w:val="00714716"/>
    <w:rsid w:val="00741C95"/>
    <w:rsid w:val="007579CC"/>
    <w:rsid w:val="00785D51"/>
    <w:rsid w:val="007B5F4C"/>
    <w:rsid w:val="007E2C26"/>
    <w:rsid w:val="007F6ADF"/>
    <w:rsid w:val="00853D6E"/>
    <w:rsid w:val="008617AC"/>
    <w:rsid w:val="008C4F32"/>
    <w:rsid w:val="00971238"/>
    <w:rsid w:val="009808F6"/>
    <w:rsid w:val="00994D3C"/>
    <w:rsid w:val="00A627B7"/>
    <w:rsid w:val="00A96D1A"/>
    <w:rsid w:val="00AD1905"/>
    <w:rsid w:val="00AE37AB"/>
    <w:rsid w:val="00AE5389"/>
    <w:rsid w:val="00B06992"/>
    <w:rsid w:val="00B56859"/>
    <w:rsid w:val="00B760D5"/>
    <w:rsid w:val="00BC13B8"/>
    <w:rsid w:val="00BE2C2F"/>
    <w:rsid w:val="00C46434"/>
    <w:rsid w:val="00C66875"/>
    <w:rsid w:val="00CC1650"/>
    <w:rsid w:val="00CF13E9"/>
    <w:rsid w:val="00D76548"/>
    <w:rsid w:val="00D97F38"/>
    <w:rsid w:val="00DC2557"/>
    <w:rsid w:val="00DC330C"/>
    <w:rsid w:val="00E44F9E"/>
    <w:rsid w:val="00E46951"/>
    <w:rsid w:val="00E6217F"/>
    <w:rsid w:val="00EB39FB"/>
    <w:rsid w:val="00F12B2B"/>
    <w:rsid w:val="00F53C7B"/>
    <w:rsid w:val="00F75328"/>
    <w:rsid w:val="00FD5714"/>
    <w:rsid w:val="00FD5DC1"/>
    <w:rsid w:val="00FF7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D1A"/>
  </w:style>
  <w:style w:type="paragraph" w:styleId="2">
    <w:name w:val="heading 2"/>
    <w:basedOn w:val="a"/>
    <w:link w:val="20"/>
    <w:uiPriority w:val="9"/>
    <w:qFormat/>
    <w:rsid w:val="00E62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E621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D6E"/>
    <w:rPr>
      <w:rFonts w:ascii="Tahoma" w:hAnsi="Tahoma" w:cs="Tahoma"/>
      <w:sz w:val="16"/>
      <w:szCs w:val="16"/>
    </w:rPr>
  </w:style>
  <w:style w:type="table" w:styleId="a5">
    <w:name w:val="Table Grid"/>
    <w:basedOn w:val="a1"/>
    <w:uiPriority w:val="59"/>
    <w:rsid w:val="006D7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D7057"/>
    <w:pPr>
      <w:ind w:left="720"/>
      <w:contextualSpacing/>
    </w:pPr>
  </w:style>
  <w:style w:type="paragraph" w:styleId="a7">
    <w:name w:val="Normal (Web)"/>
    <w:basedOn w:val="a"/>
    <w:uiPriority w:val="99"/>
    <w:semiHidden/>
    <w:unhideWhenUsed/>
    <w:rsid w:val="0026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6217F"/>
    <w:rPr>
      <w:rFonts w:ascii="Times New Roman" w:eastAsia="Times New Roman" w:hAnsi="Times New Roman" w:cs="Times New Roman"/>
      <w:b/>
      <w:bCs/>
      <w:sz w:val="36"/>
      <w:szCs w:val="36"/>
    </w:rPr>
  </w:style>
  <w:style w:type="character" w:styleId="a8">
    <w:name w:val="Strong"/>
    <w:basedOn w:val="a0"/>
    <w:uiPriority w:val="22"/>
    <w:qFormat/>
    <w:rsid w:val="00E6217F"/>
    <w:rPr>
      <w:b/>
      <w:bCs/>
    </w:rPr>
  </w:style>
  <w:style w:type="character" w:customStyle="1" w:styleId="apple-converted-space">
    <w:name w:val="apple-converted-space"/>
    <w:basedOn w:val="a0"/>
    <w:rsid w:val="00E6217F"/>
  </w:style>
  <w:style w:type="character" w:customStyle="1" w:styleId="40">
    <w:name w:val="Заголовок 4 Знак"/>
    <w:basedOn w:val="a0"/>
    <w:link w:val="4"/>
    <w:uiPriority w:val="9"/>
    <w:semiHidden/>
    <w:rsid w:val="00E6217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129352">
      <w:bodyDiv w:val="1"/>
      <w:marLeft w:val="0"/>
      <w:marRight w:val="0"/>
      <w:marTop w:val="0"/>
      <w:marBottom w:val="0"/>
      <w:divBdr>
        <w:top w:val="none" w:sz="0" w:space="0" w:color="auto"/>
        <w:left w:val="none" w:sz="0" w:space="0" w:color="auto"/>
        <w:bottom w:val="none" w:sz="0" w:space="0" w:color="auto"/>
        <w:right w:val="none" w:sz="0" w:space="0" w:color="auto"/>
      </w:divBdr>
    </w:div>
    <w:div w:id="131872699">
      <w:bodyDiv w:val="1"/>
      <w:marLeft w:val="0"/>
      <w:marRight w:val="0"/>
      <w:marTop w:val="0"/>
      <w:marBottom w:val="0"/>
      <w:divBdr>
        <w:top w:val="none" w:sz="0" w:space="0" w:color="auto"/>
        <w:left w:val="none" w:sz="0" w:space="0" w:color="auto"/>
        <w:bottom w:val="none" w:sz="0" w:space="0" w:color="auto"/>
        <w:right w:val="none" w:sz="0" w:space="0" w:color="auto"/>
      </w:divBdr>
    </w:div>
    <w:div w:id="592007281">
      <w:bodyDiv w:val="1"/>
      <w:marLeft w:val="0"/>
      <w:marRight w:val="0"/>
      <w:marTop w:val="0"/>
      <w:marBottom w:val="0"/>
      <w:divBdr>
        <w:top w:val="none" w:sz="0" w:space="0" w:color="auto"/>
        <w:left w:val="none" w:sz="0" w:space="0" w:color="auto"/>
        <w:bottom w:val="none" w:sz="0" w:space="0" w:color="auto"/>
        <w:right w:val="none" w:sz="0" w:space="0" w:color="auto"/>
      </w:divBdr>
    </w:div>
    <w:div w:id="925458279">
      <w:bodyDiv w:val="1"/>
      <w:marLeft w:val="0"/>
      <w:marRight w:val="0"/>
      <w:marTop w:val="0"/>
      <w:marBottom w:val="0"/>
      <w:divBdr>
        <w:top w:val="none" w:sz="0" w:space="0" w:color="auto"/>
        <w:left w:val="none" w:sz="0" w:space="0" w:color="auto"/>
        <w:bottom w:val="none" w:sz="0" w:space="0" w:color="auto"/>
        <w:right w:val="none" w:sz="0" w:space="0" w:color="auto"/>
      </w:divBdr>
    </w:div>
    <w:div w:id="1172598195">
      <w:bodyDiv w:val="1"/>
      <w:marLeft w:val="0"/>
      <w:marRight w:val="0"/>
      <w:marTop w:val="0"/>
      <w:marBottom w:val="0"/>
      <w:divBdr>
        <w:top w:val="none" w:sz="0" w:space="0" w:color="auto"/>
        <w:left w:val="none" w:sz="0" w:space="0" w:color="auto"/>
        <w:bottom w:val="none" w:sz="0" w:space="0" w:color="auto"/>
        <w:right w:val="none" w:sz="0" w:space="0" w:color="auto"/>
      </w:divBdr>
    </w:div>
    <w:div w:id="1986202675">
      <w:bodyDiv w:val="1"/>
      <w:marLeft w:val="0"/>
      <w:marRight w:val="0"/>
      <w:marTop w:val="0"/>
      <w:marBottom w:val="0"/>
      <w:divBdr>
        <w:top w:val="none" w:sz="0" w:space="0" w:color="auto"/>
        <w:left w:val="none" w:sz="0" w:space="0" w:color="auto"/>
        <w:bottom w:val="none" w:sz="0" w:space="0" w:color="auto"/>
        <w:right w:val="none" w:sz="0" w:space="0" w:color="auto"/>
      </w:divBdr>
    </w:div>
    <w:div w:id="2016608737">
      <w:bodyDiv w:val="1"/>
      <w:marLeft w:val="0"/>
      <w:marRight w:val="0"/>
      <w:marTop w:val="0"/>
      <w:marBottom w:val="0"/>
      <w:divBdr>
        <w:top w:val="none" w:sz="0" w:space="0" w:color="auto"/>
        <w:left w:val="none" w:sz="0" w:space="0" w:color="auto"/>
        <w:bottom w:val="none" w:sz="0" w:space="0" w:color="auto"/>
        <w:right w:val="none" w:sz="0" w:space="0" w:color="auto"/>
      </w:divBdr>
    </w:div>
    <w:div w:id="20466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Распределение лицеистов  в %  по типам профессий </a:t>
            </a:r>
          </a:p>
          <a:p>
            <a:pPr>
              <a:defRPr/>
            </a:pPr>
            <a:r>
              <a:rPr lang="ru-RU" sz="1400"/>
              <a:t>  (ДДО по Е.А. Климову)</a:t>
            </a:r>
          </a:p>
        </c:rich>
      </c:tx>
      <c:layout>
        <c:manualLayout>
          <c:xMode val="edge"/>
          <c:yMode val="edge"/>
          <c:x val="4.7650661314394532E-3"/>
          <c:y val="5.3030303030303032E-2"/>
        </c:manualLayout>
      </c:layout>
    </c:title>
    <c:view3D>
      <c:rotX val="30"/>
      <c:perspective val="30"/>
    </c:view3D>
    <c:plotArea>
      <c:layout>
        <c:manualLayout>
          <c:layoutTarget val="inner"/>
          <c:xMode val="edge"/>
          <c:yMode val="edge"/>
          <c:x val="7.1895424836601357E-2"/>
          <c:y val="0.30949296110713442"/>
          <c:w val="0.67234817002041436"/>
          <c:h val="0.60293900762404751"/>
        </c:manualLayout>
      </c:layout>
      <c:pie3DChart>
        <c:varyColors val="1"/>
        <c:ser>
          <c:idx val="0"/>
          <c:order val="0"/>
          <c:tx>
            <c:strRef>
              <c:f>Лист1!$B$1</c:f>
              <c:strCache>
                <c:ptCount val="1"/>
                <c:pt idx="0">
                  <c:v>Распределение лицеистов  в % по типам профессий (ДДО по Е.А. Климову)</c:v>
                </c:pt>
              </c:strCache>
            </c:strRef>
          </c:tx>
          <c:explosion val="25"/>
          <c:dLbls>
            <c:spPr>
              <a:noFill/>
              <a:ln>
                <a:noFill/>
              </a:ln>
              <a:effectLst/>
            </c:spPr>
            <c:showVal val="1"/>
            <c:showLeaderLines val="1"/>
            <c:extLst>
              <c:ext xmlns:c15="http://schemas.microsoft.com/office/drawing/2012/chart" uri="{CE6537A1-D6FC-4f65-9D91-7224C49458BB}"/>
            </c:extLst>
          </c:dLbls>
          <c:cat>
            <c:strRef>
              <c:f>Лист1!$A$2:$A$4</c:f>
              <c:strCache>
                <c:ptCount val="3"/>
                <c:pt idx="0">
                  <c:v>Человек-техника</c:v>
                </c:pt>
                <c:pt idx="1">
                  <c:v>Человек-знаковая система</c:v>
                </c:pt>
                <c:pt idx="2">
                  <c:v>Человек-человек</c:v>
                </c:pt>
              </c:strCache>
            </c:strRef>
          </c:cat>
          <c:val>
            <c:numRef>
              <c:f>Лист1!$B$2:$B$4</c:f>
              <c:numCache>
                <c:formatCode>General</c:formatCode>
                <c:ptCount val="3"/>
                <c:pt idx="0">
                  <c:v>60</c:v>
                </c:pt>
                <c:pt idx="1">
                  <c:v>28</c:v>
                </c:pt>
                <c:pt idx="2">
                  <c:v>12</c:v>
                </c:pt>
              </c:numCache>
            </c:numRef>
          </c:val>
        </c:ser>
      </c:pie3DChart>
    </c:plotArea>
    <c:legend>
      <c:legendPos val="r"/>
      <c:legendEntry>
        <c:idx val="0"/>
        <c:txPr>
          <a:bodyPr/>
          <a:lstStyle/>
          <a:p>
            <a:pPr>
              <a:defRPr sz="1200" baseline="0"/>
            </a:pPr>
            <a:endParaRPr lang="ru-RU"/>
          </a:p>
        </c:txPr>
      </c:legendEntry>
      <c:legendEntry>
        <c:idx val="1"/>
        <c:txPr>
          <a:bodyPr/>
          <a:lstStyle/>
          <a:p>
            <a:pPr>
              <a:defRPr sz="1200" baseline="0"/>
            </a:pPr>
            <a:endParaRPr lang="ru-RU"/>
          </a:p>
        </c:txPr>
      </c:legendEntry>
      <c:legendEntry>
        <c:idx val="2"/>
        <c:txPr>
          <a:bodyPr/>
          <a:lstStyle/>
          <a:p>
            <a:pPr>
              <a:defRPr sz="1200" baseline="0"/>
            </a:pPr>
            <a:endParaRPr lang="ru-RU"/>
          </a:p>
        </c:txPr>
      </c:legendEntry>
      <c:layout>
        <c:manualLayout>
          <c:xMode val="edge"/>
          <c:yMode val="edge"/>
          <c:x val="0.68406368474773926"/>
          <c:y val="0.29504218222722173"/>
          <c:w val="0.30204742636337134"/>
          <c:h val="0.70495764733953736"/>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400"/>
              <a:t>Дополнительное образование в лицее</a:t>
            </a:r>
          </a:p>
        </c:rich>
      </c:tx>
      <c:layout>
        <c:manualLayout>
          <c:xMode val="edge"/>
          <c:yMode val="edge"/>
          <c:x val="0.12519367637184883"/>
          <c:y val="1.8132366273798731E-2"/>
        </c:manualLayout>
      </c:layout>
    </c:title>
    <c:plotArea>
      <c:layout>
        <c:manualLayout>
          <c:layoutTarget val="inner"/>
          <c:xMode val="edge"/>
          <c:yMode val="edge"/>
          <c:x val="0.46230511021778981"/>
          <c:y val="0.10714407125639017"/>
          <c:w val="0.50497104545061677"/>
          <c:h val="0.89285592874360997"/>
        </c:manualLayout>
      </c:layout>
      <c:pieChart>
        <c:varyColors val="1"/>
        <c:ser>
          <c:idx val="0"/>
          <c:order val="0"/>
          <c:tx>
            <c:strRef>
              <c:f>Лист1!$B$1</c:f>
              <c:strCache>
                <c:ptCount val="1"/>
                <c:pt idx="0">
                  <c:v>Дополнительное образование в лицее</c:v>
                </c:pt>
              </c:strCache>
            </c:strRef>
          </c:tx>
          <c:explosion val="25"/>
          <c:dLbls>
            <c:spPr>
              <a:noFill/>
              <a:ln>
                <a:noFill/>
              </a:ln>
              <a:effectLst/>
            </c:spPr>
            <c:showVal val="1"/>
            <c:showLeaderLines val="1"/>
            <c:extLst>
              <c:ext xmlns:c15="http://schemas.microsoft.com/office/drawing/2012/chart" uri="{CE6537A1-D6FC-4f65-9D91-7224C49458BB}"/>
            </c:extLst>
          </c:dLbls>
          <c:cat>
            <c:strRef>
              <c:f>Лист1!$A$2:$A$7</c:f>
              <c:strCache>
                <c:ptCount val="6"/>
                <c:pt idx="0">
                  <c:v>Художественно-эстетическое</c:v>
                </c:pt>
                <c:pt idx="1">
                  <c:v>Социально-педагогическое </c:v>
                </c:pt>
                <c:pt idx="2">
                  <c:v>Естественно-научное</c:v>
                </c:pt>
                <c:pt idx="3">
                  <c:v>Туристко-краеведческое</c:v>
                </c:pt>
                <c:pt idx="4">
                  <c:v>Техническое</c:v>
                </c:pt>
                <c:pt idx="5">
                  <c:v>Физкультурно-спортивное</c:v>
                </c:pt>
              </c:strCache>
            </c:strRef>
          </c:cat>
          <c:val>
            <c:numRef>
              <c:f>Лист1!$B$2:$B$7</c:f>
              <c:numCache>
                <c:formatCode>General</c:formatCode>
                <c:ptCount val="6"/>
                <c:pt idx="0">
                  <c:v>7</c:v>
                </c:pt>
                <c:pt idx="1">
                  <c:v>2</c:v>
                </c:pt>
                <c:pt idx="2">
                  <c:v>8</c:v>
                </c:pt>
                <c:pt idx="3">
                  <c:v>1</c:v>
                </c:pt>
                <c:pt idx="4">
                  <c:v>1</c:v>
                </c:pt>
                <c:pt idx="5">
                  <c:v>4</c:v>
                </c:pt>
              </c:numCache>
            </c:numRef>
          </c:val>
        </c:ser>
        <c:dLbls>
          <c:showPercent val="1"/>
        </c:dLbls>
        <c:firstSliceAng val="0"/>
      </c:pieChart>
    </c:plotArea>
    <c:legend>
      <c:legendPos val="t"/>
      <c:layout>
        <c:manualLayout>
          <c:xMode val="edge"/>
          <c:yMode val="edge"/>
          <c:x val="3.8807562931826745E-2"/>
          <c:y val="0.14645466150314215"/>
          <c:w val="0.3153006669336052"/>
          <c:h val="0.82185808915282454"/>
        </c:manualLayout>
      </c:layout>
      <c:txPr>
        <a:bodyPr/>
        <a:lstStyle/>
        <a:p>
          <a:pPr>
            <a:defRPr sz="1200" baseline="0"/>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11 классники</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63</c:v>
                </c:pt>
                <c:pt idx="1">
                  <c:v>48</c:v>
                </c:pt>
                <c:pt idx="2">
                  <c:v>65</c:v>
                </c:pt>
              </c:numCache>
            </c:numRef>
          </c:val>
        </c:ser>
        <c:ser>
          <c:idx val="1"/>
          <c:order val="1"/>
          <c:tx>
            <c:strRef>
              <c:f>Лист1!$C$1</c:f>
              <c:strCache>
                <c:ptCount val="1"/>
                <c:pt idx="0">
                  <c:v>9 классники</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100</c:v>
                </c:pt>
                <c:pt idx="1">
                  <c:v>100</c:v>
                </c:pt>
                <c:pt idx="2">
                  <c:v>100</c:v>
                </c:pt>
              </c:numCache>
            </c:numRef>
          </c:val>
        </c:ser>
        <c:shape val="cylinder"/>
        <c:axId val="81088896"/>
        <c:axId val="81091200"/>
        <c:axId val="0"/>
      </c:bar3DChart>
      <c:catAx>
        <c:axId val="81088896"/>
        <c:scaling>
          <c:orientation val="minMax"/>
        </c:scaling>
        <c:axPos val="b"/>
        <c:numFmt formatCode="General" sourceLinked="1"/>
        <c:tickLblPos val="nextTo"/>
        <c:crossAx val="81091200"/>
        <c:crosses val="autoZero"/>
        <c:auto val="1"/>
        <c:lblAlgn val="ctr"/>
        <c:lblOffset val="100"/>
      </c:catAx>
      <c:valAx>
        <c:axId val="81091200"/>
        <c:scaling>
          <c:orientation val="minMax"/>
        </c:scaling>
        <c:axPos val="l"/>
        <c:majorGridlines/>
        <c:numFmt formatCode="General" sourceLinked="1"/>
        <c:tickLblPos val="nextTo"/>
        <c:crossAx val="8108889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Специализация</a:t>
            </a:r>
            <a:r>
              <a:rPr lang="ru-RU" baseline="0"/>
              <a:t> п</a:t>
            </a:r>
            <a:r>
              <a:rPr lang="ru-RU"/>
              <a:t>оступления выпускников</a:t>
            </a:r>
          </a:p>
        </c:rich>
      </c:tx>
    </c:title>
    <c:view3D>
      <c:rotX val="30"/>
      <c:perspective val="30"/>
    </c:view3D>
    <c:plotArea>
      <c:layout/>
      <c:pie3DChart>
        <c:varyColors val="1"/>
        <c:ser>
          <c:idx val="0"/>
          <c:order val="0"/>
          <c:tx>
            <c:strRef>
              <c:f>Лист1!$B$1</c:f>
              <c:strCache>
                <c:ptCount val="1"/>
                <c:pt idx="0">
                  <c:v>Поступление выпускников</c:v>
                </c:pt>
              </c:strCache>
            </c:strRef>
          </c:tx>
          <c:explosion val="25"/>
          <c:dLbls>
            <c:spPr>
              <a:noFill/>
              <a:ln>
                <a:noFill/>
              </a:ln>
              <a:effectLst/>
            </c:spPr>
            <c:txPr>
              <a:bodyPr/>
              <a:lstStyle/>
              <a:p>
                <a:pPr>
                  <a:defRPr sz="1600" b="1" i="0" baseline="0"/>
                </a:pPr>
                <a:endParaRPr lang="ru-RU"/>
              </a:p>
            </c:txPr>
            <c:showVal val="1"/>
            <c:showLeaderLines val="1"/>
            <c:extLst>
              <c:ext xmlns:c15="http://schemas.microsoft.com/office/drawing/2012/chart" uri="{CE6537A1-D6FC-4f65-9D91-7224C49458BB}"/>
            </c:extLst>
          </c:dLbls>
          <c:cat>
            <c:strRef>
              <c:f>Лист1!$A$2:$A$4</c:f>
              <c:strCache>
                <c:ptCount val="3"/>
                <c:pt idx="0">
                  <c:v>техническая , физико-математическая</c:v>
                </c:pt>
                <c:pt idx="1">
                  <c:v>гуманитарная</c:v>
                </c:pt>
                <c:pt idx="2">
                  <c:v>естественнонаучная</c:v>
                </c:pt>
              </c:strCache>
            </c:strRef>
          </c:cat>
          <c:val>
            <c:numRef>
              <c:f>Лист1!$B$2:$B$4</c:f>
              <c:numCache>
                <c:formatCode>General</c:formatCode>
                <c:ptCount val="3"/>
                <c:pt idx="0">
                  <c:v>65</c:v>
                </c:pt>
                <c:pt idx="1">
                  <c:v>21</c:v>
                </c:pt>
                <c:pt idx="2">
                  <c:v>14</c:v>
                </c:pt>
              </c:numCache>
            </c:numRef>
          </c:val>
        </c:ser>
      </c:pie3DChart>
    </c:plotArea>
    <c:legend>
      <c:legendPos val="r"/>
      <c:layout>
        <c:manualLayout>
          <c:xMode val="edge"/>
          <c:yMode val="edge"/>
          <c:x val="0.61526825336189706"/>
          <c:y val="0.22541417322834645"/>
          <c:w val="0.32326188667339206"/>
          <c:h val="0.73651546407814861"/>
        </c:manualLayout>
      </c:layout>
      <c:txPr>
        <a:bodyPr/>
        <a:lstStyle/>
        <a:p>
          <a:pPr>
            <a:defRPr sz="1300" baseline="0"/>
          </a:pPr>
          <a:endParaRPr lang="ru-RU"/>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3859391958212825E-2"/>
          <c:y val="0.11642156862745098"/>
          <c:w val="0.56835363454362275"/>
          <c:h val="0.67401960784313775"/>
        </c:manualLayout>
      </c:layout>
      <c:pie3DChart>
        <c:varyColors val="1"/>
        <c:ser>
          <c:idx val="0"/>
          <c:order val="0"/>
          <c:tx>
            <c:strRef>
              <c:f>Лист1!$B$1</c:f>
              <c:strCache>
                <c:ptCount val="1"/>
                <c:pt idx="0">
                  <c:v>Поступление выпускников</c:v>
                </c:pt>
              </c:strCache>
            </c:strRef>
          </c:tx>
          <c:dPt>
            <c:idx val="2"/>
            <c:spPr>
              <a:solidFill>
                <a:schemeClr val="accent2">
                  <a:lumMod val="40000"/>
                  <a:lumOff val="60000"/>
                </a:schemeClr>
              </a:solidFill>
            </c:spPr>
          </c:dPt>
          <c:dPt>
            <c:idx val="3"/>
            <c:spPr>
              <a:solidFill>
                <a:schemeClr val="tx2"/>
              </a:solidFill>
            </c:spPr>
          </c:dPt>
          <c:dLbls>
            <c:spPr>
              <a:solidFill>
                <a:schemeClr val="bg1"/>
              </a:solidFill>
            </c:spPr>
            <c:txPr>
              <a:bodyPr/>
              <a:lstStyle/>
              <a:p>
                <a:pPr>
                  <a:defRPr sz="1600" b="1" i="0" baseline="0"/>
                </a:pPr>
                <a:endParaRPr lang="ru-RU"/>
              </a:p>
            </c:txPr>
            <c:showVal val="1"/>
            <c:showLeaderLines val="1"/>
            <c:extLst>
              <c:ext xmlns:c15="http://schemas.microsoft.com/office/drawing/2012/chart" uri="{CE6537A1-D6FC-4f65-9D91-7224C49458BB}"/>
            </c:extLst>
          </c:dLbls>
          <c:cat>
            <c:strRef>
              <c:f>Лист1!$A$2:$A$11</c:f>
              <c:strCache>
                <c:ptCount val="10"/>
                <c:pt idx="0">
                  <c:v>Москва</c:v>
                </c:pt>
                <c:pt idx="1">
                  <c:v>С.Петербург</c:v>
                </c:pt>
                <c:pt idx="2">
                  <c:v>Н.Новгород</c:v>
                </c:pt>
                <c:pt idx="3">
                  <c:v>Саранск</c:v>
                </c:pt>
                <c:pt idx="4">
                  <c:v>Арзамас</c:v>
                </c:pt>
                <c:pt idx="5">
                  <c:v>Волгоград</c:v>
                </c:pt>
                <c:pt idx="6">
                  <c:v>Краснодар</c:v>
                </c:pt>
                <c:pt idx="7">
                  <c:v>Саров</c:v>
                </c:pt>
                <c:pt idx="8">
                  <c:v>Саратов</c:v>
                </c:pt>
                <c:pt idx="9">
                  <c:v>Череповец</c:v>
                </c:pt>
              </c:strCache>
            </c:strRef>
          </c:cat>
          <c:val>
            <c:numRef>
              <c:f>Лист1!$B$2:$B$11</c:f>
              <c:numCache>
                <c:formatCode>General</c:formatCode>
                <c:ptCount val="10"/>
                <c:pt idx="0">
                  <c:v>14</c:v>
                </c:pt>
                <c:pt idx="1">
                  <c:v>3</c:v>
                </c:pt>
                <c:pt idx="2">
                  <c:v>26</c:v>
                </c:pt>
                <c:pt idx="3">
                  <c:v>5</c:v>
                </c:pt>
                <c:pt idx="4">
                  <c:v>10</c:v>
                </c:pt>
                <c:pt idx="5">
                  <c:v>1</c:v>
                </c:pt>
                <c:pt idx="6">
                  <c:v>1</c:v>
                </c:pt>
                <c:pt idx="7">
                  <c:v>1</c:v>
                </c:pt>
                <c:pt idx="8">
                  <c:v>1</c:v>
                </c:pt>
                <c:pt idx="9">
                  <c:v>1</c:v>
                </c:pt>
              </c:numCache>
            </c:numRef>
          </c:val>
        </c:ser>
      </c:pie3DChart>
    </c:plotArea>
    <c:legend>
      <c:legendPos val="r"/>
      <c:layout>
        <c:manualLayout>
          <c:xMode val="edge"/>
          <c:yMode val="edge"/>
          <c:x val="0.76178455245205556"/>
          <c:y val="7.3703638208364092E-2"/>
          <c:w val="0.19497376029492838"/>
          <c:h val="0.60961332850899164"/>
        </c:manualLayout>
      </c:layout>
      <c:txPr>
        <a:bodyPr/>
        <a:lstStyle/>
        <a:p>
          <a:pPr>
            <a:defRPr sz="1300" baseline="0"/>
          </a:pPr>
          <a:endParaRPr lang="ru-RU"/>
        </a:p>
      </c:txP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7</cp:revision>
  <cp:lastPrinted>2017-02-03T11:03:00Z</cp:lastPrinted>
  <dcterms:created xsi:type="dcterms:W3CDTF">2017-02-03T18:27:00Z</dcterms:created>
  <dcterms:modified xsi:type="dcterms:W3CDTF">2017-02-06T12:49:00Z</dcterms:modified>
</cp:coreProperties>
</file>